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5B" w:rsidRDefault="000C742D" w:rsidP="00F55B5B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C742D">
        <w:rPr>
          <w:rFonts w:ascii="標楷體" w:eastAsia="標楷體" w:hAnsi="標楷體" w:hint="eastAsia"/>
          <w:b/>
          <w:noProof/>
          <w:sz w:val="32"/>
          <w:szCs w:val="32"/>
        </w:rPr>
        <w:t>臺北市教育關懷獎評選表揚要點</w:t>
      </w:r>
      <w:r w:rsidR="00F55B5B">
        <w:rPr>
          <w:rFonts w:ascii="標楷體" w:eastAsia="標楷體" w:hAnsi="標楷體" w:hint="eastAsia"/>
          <w:b/>
          <w:sz w:val="32"/>
          <w:szCs w:val="32"/>
        </w:rPr>
        <w:t>訂定</w:t>
      </w:r>
      <w:r w:rsidR="00254598" w:rsidRPr="00FD6BAA">
        <w:rPr>
          <w:rFonts w:ascii="標楷體" w:eastAsia="標楷體" w:hAnsi="標楷體" w:hint="eastAsia"/>
          <w:b/>
          <w:sz w:val="32"/>
          <w:szCs w:val="32"/>
        </w:rPr>
        <w:t>總說明</w:t>
      </w:r>
    </w:p>
    <w:p w:rsidR="00B15E3B" w:rsidRDefault="00EF1DAC" w:rsidP="00B15E3B">
      <w:pPr>
        <w:tabs>
          <w:tab w:val="left" w:pos="-14"/>
          <w:tab w:val="left" w:pos="720"/>
        </w:tabs>
        <w:spacing w:before="60" w:after="6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B15E3B">
        <w:rPr>
          <w:rFonts w:ascii="Times New Roman" w:eastAsia="標楷體" w:hAnsi="Times New Roman" w:cs="Times New Roman" w:hint="eastAsia"/>
          <w:sz w:val="28"/>
          <w:szCs w:val="28"/>
        </w:rPr>
        <w:t>為鼓勵並</w:t>
      </w:r>
      <w:r w:rsidR="00F55B5B" w:rsidRPr="00F55B5B">
        <w:rPr>
          <w:rFonts w:ascii="Times New Roman" w:eastAsia="標楷體" w:hAnsi="Times New Roman" w:cs="Times New Roman"/>
          <w:sz w:val="28"/>
          <w:szCs w:val="28"/>
        </w:rPr>
        <w:t>表揚臺北市不畏艱難、突破逆境之學生，藉其感人事蹟，</w:t>
      </w:r>
      <w:r w:rsidR="00F55B5B" w:rsidRPr="00F55B5B">
        <w:rPr>
          <w:rFonts w:ascii="Times New Roman" w:eastAsia="標楷體" w:hAnsi="Times New Roman" w:cs="Times New Roman" w:hint="eastAsia"/>
          <w:sz w:val="28"/>
          <w:szCs w:val="28"/>
        </w:rPr>
        <w:t>做</w:t>
      </w:r>
      <w:r w:rsidR="00B15E3B">
        <w:rPr>
          <w:rFonts w:ascii="Times New Roman" w:eastAsia="標楷體" w:hAnsi="Times New Roman" w:cs="Times New Roman"/>
          <w:sz w:val="28"/>
          <w:szCs w:val="28"/>
        </w:rPr>
        <w:t>為學習典範，鼓勵學生向上奮進，</w:t>
      </w:r>
      <w:r w:rsidR="002C728F">
        <w:rPr>
          <w:rFonts w:ascii="Times New Roman" w:eastAsia="標楷體" w:hAnsi="Times New Roman" w:cs="Times New Roman"/>
          <w:sz w:val="28"/>
          <w:szCs w:val="28"/>
        </w:rPr>
        <w:t>落實關懷精神，提升學生學習的動力與信心，激發見賢思齊效能，爰訂定</w:t>
      </w:r>
      <w:r w:rsidR="00B15E3B">
        <w:rPr>
          <w:rFonts w:ascii="Times New Roman" w:eastAsia="標楷體" w:hAnsi="Times New Roman" w:cs="Times New Roman"/>
          <w:sz w:val="28"/>
          <w:szCs w:val="28"/>
        </w:rPr>
        <w:t>「臺北市教育局</w:t>
      </w:r>
      <w:r w:rsidR="00782638">
        <w:rPr>
          <w:rFonts w:ascii="Times New Roman" w:eastAsia="標楷體" w:hAnsi="Times New Roman" w:cs="Times New Roman"/>
          <w:sz w:val="28"/>
          <w:szCs w:val="28"/>
        </w:rPr>
        <w:t>教育關懷獎</w:t>
      </w:r>
      <w:r w:rsidR="00FA7623" w:rsidRPr="00FA7623">
        <w:rPr>
          <w:rFonts w:ascii="Times New Roman" w:eastAsia="標楷體" w:hAnsi="Times New Roman" w:cs="Times New Roman" w:hint="eastAsia"/>
          <w:sz w:val="28"/>
          <w:szCs w:val="28"/>
        </w:rPr>
        <w:t>評選表揚</w:t>
      </w:r>
      <w:r w:rsidR="00782638">
        <w:rPr>
          <w:rFonts w:ascii="Times New Roman" w:eastAsia="標楷體" w:hAnsi="Times New Roman" w:cs="Times New Roman"/>
          <w:sz w:val="28"/>
          <w:szCs w:val="28"/>
        </w:rPr>
        <w:t>要點</w:t>
      </w:r>
      <w:r w:rsidR="00B15E3B">
        <w:rPr>
          <w:rFonts w:ascii="Times New Roman" w:eastAsia="標楷體" w:hAnsi="Times New Roman" w:cs="Times New Roman"/>
          <w:sz w:val="28"/>
          <w:szCs w:val="28"/>
        </w:rPr>
        <w:t>」</w:t>
      </w:r>
      <w:r w:rsidR="00782638">
        <w:rPr>
          <w:rFonts w:ascii="Times New Roman" w:eastAsia="標楷體" w:hAnsi="Times New Roman" w:cs="Times New Roman"/>
          <w:sz w:val="28"/>
          <w:szCs w:val="28"/>
        </w:rPr>
        <w:t>。其要點如下：</w:t>
      </w:r>
    </w:p>
    <w:p w:rsidR="00782638" w:rsidRDefault="00782638" w:rsidP="00B15E3B">
      <w:pPr>
        <w:tabs>
          <w:tab w:val="left" w:pos="-14"/>
          <w:tab w:val="left" w:pos="720"/>
        </w:tabs>
        <w:spacing w:before="60" w:after="6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E36CA0" w:rsidRPr="00E36CA0">
        <w:rPr>
          <w:rFonts w:ascii="Times New Roman" w:eastAsia="標楷體" w:hAnsi="Times New Roman" w:cs="Times New Roman" w:hint="eastAsia"/>
          <w:sz w:val="28"/>
          <w:szCs w:val="28"/>
        </w:rPr>
        <w:t>說明辦理臺北市教育關懷獎之目的</w:t>
      </w:r>
      <w:r w:rsidR="00E36CA0">
        <w:rPr>
          <w:rFonts w:ascii="Times New Roman" w:eastAsia="標楷體" w:hAnsi="Times New Roman" w:cs="Times New Roman" w:hint="eastAsia"/>
          <w:sz w:val="28"/>
          <w:szCs w:val="28"/>
        </w:rPr>
        <w:t>。（第一條</w:t>
      </w:r>
      <w:r w:rsidR="00E36CA0" w:rsidRPr="00E36CA0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E36CA0" w:rsidRDefault="00E36CA0" w:rsidP="00E36CA0">
      <w:pPr>
        <w:tabs>
          <w:tab w:val="left" w:pos="-14"/>
          <w:tab w:val="left" w:pos="720"/>
        </w:tabs>
        <w:spacing w:before="60" w:after="6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>說明推薦資格</w:t>
      </w:r>
      <w:r w:rsidRPr="00E36CA0">
        <w:rPr>
          <w:rFonts w:ascii="Times New Roman" w:eastAsia="標楷體" w:hAnsi="Times New Roman" w:cs="Times New Roman" w:hint="eastAsia"/>
          <w:sz w:val="28"/>
          <w:szCs w:val="28"/>
        </w:rPr>
        <w:t>。（第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E36CA0">
        <w:rPr>
          <w:rFonts w:ascii="Times New Roman" w:eastAsia="標楷體" w:hAnsi="Times New Roman" w:cs="Times New Roman" w:hint="eastAsia"/>
          <w:sz w:val="28"/>
          <w:szCs w:val="28"/>
        </w:rPr>
        <w:t>條）</w:t>
      </w:r>
    </w:p>
    <w:p w:rsidR="00671D34" w:rsidRDefault="00671D34" w:rsidP="00E36CA0">
      <w:pPr>
        <w:tabs>
          <w:tab w:val="left" w:pos="-14"/>
          <w:tab w:val="left" w:pos="720"/>
        </w:tabs>
        <w:spacing w:before="60" w:after="6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三、說明</w:t>
      </w:r>
      <w:r>
        <w:rPr>
          <w:rFonts w:ascii="標楷體" w:eastAsia="標楷體" w:hAnsi="標楷體"/>
          <w:sz w:val="28"/>
          <w:szCs w:val="28"/>
        </w:rPr>
        <w:t>受推薦人之條件。</w:t>
      </w:r>
      <w:r>
        <w:rPr>
          <w:rFonts w:ascii="標楷體" w:eastAsia="標楷體" w:hAnsi="標楷體" w:hint="eastAsia"/>
          <w:sz w:val="28"/>
          <w:szCs w:val="28"/>
        </w:rPr>
        <w:t>（第三條）</w:t>
      </w:r>
    </w:p>
    <w:p w:rsidR="00671D34" w:rsidRDefault="00671D34" w:rsidP="00671D34">
      <w:pPr>
        <w:tabs>
          <w:tab w:val="left" w:pos="284"/>
          <w:tab w:val="left" w:pos="720"/>
        </w:tabs>
        <w:spacing w:before="60" w:after="60" w:line="42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B33F1C">
        <w:rPr>
          <w:rFonts w:ascii="標楷體" w:eastAsia="標楷體" w:hAnsi="標楷體" w:hint="eastAsia"/>
          <w:sz w:val="28"/>
          <w:szCs w:val="28"/>
        </w:rPr>
        <w:t>訂定</w:t>
      </w:r>
      <w:r w:rsidR="009B6CC3">
        <w:rPr>
          <w:rFonts w:ascii="標楷體" w:eastAsia="標楷體" w:hAnsi="標楷體" w:hint="eastAsia"/>
          <w:sz w:val="28"/>
          <w:szCs w:val="28"/>
        </w:rPr>
        <w:t>表揚</w:t>
      </w:r>
      <w:r w:rsidR="00B33F1C">
        <w:rPr>
          <w:rFonts w:ascii="標楷體" w:eastAsia="標楷體" w:hAnsi="標楷體" w:hint="eastAsia"/>
          <w:sz w:val="28"/>
          <w:szCs w:val="28"/>
        </w:rPr>
        <w:t>名額。（第四條）</w:t>
      </w:r>
    </w:p>
    <w:p w:rsidR="00671D34" w:rsidRDefault="00671D34" w:rsidP="009B6CC3">
      <w:pPr>
        <w:tabs>
          <w:tab w:val="left" w:pos="567"/>
        </w:tabs>
        <w:spacing w:before="60" w:after="60" w:line="42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B33F1C">
        <w:rPr>
          <w:rFonts w:ascii="標楷體" w:eastAsia="標楷體" w:hAnsi="標楷體" w:hint="eastAsia"/>
          <w:sz w:val="28"/>
          <w:szCs w:val="28"/>
        </w:rPr>
        <w:t>說明各校校內</w:t>
      </w:r>
      <w:r w:rsidR="00B33F1C">
        <w:rPr>
          <w:rFonts w:ascii="標楷體" w:eastAsia="標楷體" w:hAnsi="標楷體"/>
          <w:sz w:val="28"/>
          <w:szCs w:val="28"/>
        </w:rPr>
        <w:t>推薦之辦理方式、評選委員會成員及</w:t>
      </w:r>
      <w:r w:rsidR="000C742D">
        <w:rPr>
          <w:rFonts w:ascii="標楷體" w:eastAsia="標楷體" w:hAnsi="標楷體"/>
          <w:sz w:val="28"/>
          <w:szCs w:val="28"/>
        </w:rPr>
        <w:t>評</w:t>
      </w:r>
      <w:r w:rsidR="00B33F1C">
        <w:rPr>
          <w:rFonts w:ascii="標楷體" w:eastAsia="標楷體" w:hAnsi="標楷體"/>
          <w:sz w:val="28"/>
          <w:szCs w:val="28"/>
        </w:rPr>
        <w:t>選作業。</w:t>
      </w:r>
      <w:r w:rsidR="00B33F1C">
        <w:rPr>
          <w:rFonts w:ascii="標楷體" w:eastAsia="標楷體" w:hAnsi="標楷體" w:hint="eastAsia"/>
          <w:sz w:val="28"/>
          <w:szCs w:val="28"/>
        </w:rPr>
        <w:t>（第五條）</w:t>
      </w:r>
    </w:p>
    <w:p w:rsidR="00671D34" w:rsidRDefault="00671D34" w:rsidP="00E36CA0">
      <w:pPr>
        <w:tabs>
          <w:tab w:val="left" w:pos="-14"/>
          <w:tab w:val="left" w:pos="720"/>
        </w:tabs>
        <w:spacing w:before="60" w:after="6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六、說明本獎項頒獎及表揚方式。</w:t>
      </w:r>
      <w:r w:rsidR="000C742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第六條）</w:t>
      </w:r>
    </w:p>
    <w:p w:rsidR="00671D34" w:rsidRPr="00671D34" w:rsidRDefault="00671D34" w:rsidP="00E36CA0">
      <w:pPr>
        <w:tabs>
          <w:tab w:val="left" w:pos="-14"/>
          <w:tab w:val="left" w:pos="720"/>
        </w:tabs>
        <w:spacing w:before="60" w:after="6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七、說明本獎項之辦理時程另以</w:t>
      </w:r>
      <w:r w:rsidR="000C742D">
        <w:rPr>
          <w:rFonts w:ascii="標楷體" w:eastAsia="標楷體" w:hAnsi="標楷體"/>
          <w:sz w:val="28"/>
          <w:szCs w:val="28"/>
        </w:rPr>
        <w:t>年度實施計畫訂定。（</w:t>
      </w:r>
      <w:r>
        <w:rPr>
          <w:rFonts w:ascii="標楷體" w:eastAsia="標楷體" w:hAnsi="標楷體"/>
          <w:sz w:val="28"/>
          <w:szCs w:val="28"/>
        </w:rPr>
        <w:t>第七條）</w:t>
      </w:r>
    </w:p>
    <w:p w:rsidR="00B15E3B" w:rsidRDefault="00B15E3B" w:rsidP="00F55B5B">
      <w:pPr>
        <w:widowControl/>
        <w:jc w:val="center"/>
        <w:rPr>
          <w:rFonts w:eastAsia="標楷體"/>
        </w:rPr>
      </w:pPr>
    </w:p>
    <w:p w:rsidR="00254598" w:rsidRPr="00F55B5B" w:rsidRDefault="00254598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F55B5B" w:rsidRDefault="00F55B5B">
      <w:pPr>
        <w:widowControl/>
      </w:pPr>
      <w:r>
        <w:br w:type="page"/>
      </w:r>
    </w:p>
    <w:p w:rsidR="00254598" w:rsidRDefault="00671D34" w:rsidP="00F55B5B">
      <w:pPr>
        <w:widowControl/>
        <w:jc w:val="center"/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「</w:t>
      </w:r>
      <w:r w:rsidR="000C742D" w:rsidRPr="000C742D">
        <w:rPr>
          <w:rFonts w:ascii="標楷體" w:eastAsia="標楷體" w:hAnsi="標楷體" w:hint="eastAsia"/>
          <w:b/>
          <w:sz w:val="28"/>
          <w:szCs w:val="28"/>
        </w:rPr>
        <w:t>臺北市教育關懷獎評選表揚要點</w:t>
      </w:r>
      <w:r>
        <w:rPr>
          <w:rFonts w:ascii="標楷體" w:eastAsia="標楷體" w:hAnsi="標楷體" w:hint="eastAsia"/>
          <w:b/>
          <w:sz w:val="28"/>
          <w:szCs w:val="28"/>
        </w:rPr>
        <w:t>」訂定說明</w:t>
      </w:r>
    </w:p>
    <w:tbl>
      <w:tblPr>
        <w:tblStyle w:val="a3"/>
        <w:tblW w:w="9214" w:type="dxa"/>
        <w:tblInd w:w="-459" w:type="dxa"/>
        <w:tblLook w:val="04A0" w:firstRow="1" w:lastRow="0" w:firstColumn="1" w:lastColumn="0" w:noHBand="0" w:noVBand="1"/>
      </w:tblPr>
      <w:tblGrid>
        <w:gridCol w:w="6237"/>
        <w:gridCol w:w="2977"/>
      </w:tblGrid>
      <w:tr w:rsidR="00066B68" w:rsidRPr="00066B68" w:rsidTr="00704945">
        <w:tc>
          <w:tcPr>
            <w:tcW w:w="6237" w:type="dxa"/>
          </w:tcPr>
          <w:p w:rsidR="00254598" w:rsidRPr="00066B68" w:rsidRDefault="00254598" w:rsidP="00F55B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B68">
              <w:rPr>
                <w:rFonts w:ascii="標楷體" w:eastAsia="標楷體" w:hAnsi="標楷體"/>
                <w:sz w:val="28"/>
                <w:szCs w:val="28"/>
              </w:rPr>
              <w:t>條文</w:t>
            </w:r>
          </w:p>
        </w:tc>
        <w:tc>
          <w:tcPr>
            <w:tcW w:w="2977" w:type="dxa"/>
          </w:tcPr>
          <w:p w:rsidR="00254598" w:rsidRPr="00066B68" w:rsidRDefault="00254598" w:rsidP="00F55B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B68"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066B68" w:rsidRPr="00066B68" w:rsidTr="00704945">
        <w:tc>
          <w:tcPr>
            <w:tcW w:w="6237" w:type="dxa"/>
          </w:tcPr>
          <w:p w:rsidR="00254598" w:rsidRPr="00066B68" w:rsidRDefault="00B33F1C" w:rsidP="00B33F1C">
            <w:pPr>
              <w:numPr>
                <w:ilvl w:val="1"/>
                <w:numId w:val="11"/>
              </w:numPr>
              <w:tabs>
                <w:tab w:val="left" w:pos="-14"/>
              </w:tabs>
              <w:spacing w:before="60" w:after="6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臺北市政府教育局（以下簡稱本局）為</w:t>
            </w:r>
            <w:r w:rsidR="00254598" w:rsidRPr="00066B68">
              <w:rPr>
                <w:rFonts w:ascii="標楷體" w:eastAsia="標楷體" w:hAnsi="標楷體" w:hint="eastAsia"/>
                <w:sz w:val="28"/>
                <w:szCs w:val="28"/>
              </w:rPr>
              <w:t>表揚本市不畏艱難、突破逆境之學生，藉其感人事蹟，以為學習典範，鼓勵學生向上奮進，</w:t>
            </w: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提升學生學習的動力與信心，</w:t>
            </w:r>
            <w:r w:rsidR="00254598" w:rsidRPr="00066B68">
              <w:rPr>
                <w:rFonts w:ascii="標楷體" w:eastAsia="標楷體" w:hAnsi="標楷體" w:hint="eastAsia"/>
                <w:sz w:val="28"/>
                <w:szCs w:val="28"/>
              </w:rPr>
              <w:t>並落實關懷精神，激發見賢思齊效能</w:t>
            </w: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，特訂定本要點</w:t>
            </w:r>
            <w:r w:rsidR="00254598" w:rsidRPr="00066B6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977" w:type="dxa"/>
          </w:tcPr>
          <w:p w:rsidR="00254598" w:rsidRPr="00066B68" w:rsidRDefault="00254598" w:rsidP="0070494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66B68">
              <w:rPr>
                <w:rFonts w:ascii="標楷體" w:eastAsia="標楷體" w:hAnsi="標楷體"/>
                <w:sz w:val="28"/>
                <w:szCs w:val="28"/>
              </w:rPr>
              <w:t>說明辦理臺北市教育關懷獎（以下簡稱本獎項）之目的</w:t>
            </w:r>
            <w:r w:rsidR="00671D34" w:rsidRPr="00066B6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066B68" w:rsidRPr="00066B68" w:rsidTr="00704945">
        <w:tc>
          <w:tcPr>
            <w:tcW w:w="6237" w:type="dxa"/>
          </w:tcPr>
          <w:p w:rsidR="00254598" w:rsidRPr="00066B68" w:rsidRDefault="00254598" w:rsidP="00FA7623">
            <w:pPr>
              <w:pStyle w:val="0221"/>
              <w:spacing w:before="0" w:beforeAutospacing="0" w:after="0" w:afterAutospacing="0" w:line="360" w:lineRule="exact"/>
              <w:ind w:leftChars="14" w:left="600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066B68">
              <w:rPr>
                <w:rFonts w:ascii="標楷體" w:eastAsia="標楷體" w:hAnsi="標楷體" w:cs="Tahoma" w:hint="eastAsia"/>
                <w:sz w:val="28"/>
                <w:szCs w:val="28"/>
              </w:rPr>
              <w:t>二、</w:t>
            </w:r>
            <w:r w:rsidRPr="00066B68">
              <w:rPr>
                <w:rFonts w:ascii="標楷體" w:eastAsia="標楷體" w:hAnsi="標楷體" w:cs="Tahoma"/>
                <w:sz w:val="28"/>
                <w:szCs w:val="28"/>
              </w:rPr>
              <w:t>推薦對象：就</w:t>
            </w:r>
            <w:r w:rsidRPr="00066B68">
              <w:rPr>
                <w:rFonts w:ascii="標楷體" w:eastAsia="標楷體" w:hAnsi="標楷體" w:cs="Tahoma" w:hint="eastAsia"/>
                <w:sz w:val="28"/>
                <w:szCs w:val="28"/>
              </w:rPr>
              <w:t>讀臺北市轄屬各</w:t>
            </w:r>
            <w:r w:rsidR="00813BCC" w:rsidRPr="00066B68">
              <w:rPr>
                <w:rFonts w:ascii="標楷體" w:eastAsia="標楷體" w:hAnsi="標楷體" w:hint="eastAsia"/>
                <w:sz w:val="28"/>
                <w:szCs w:val="28"/>
              </w:rPr>
              <w:t>公私立</w:t>
            </w:r>
            <w:r w:rsidRPr="00066B68">
              <w:rPr>
                <w:rFonts w:ascii="標楷體" w:eastAsia="標楷體" w:hAnsi="標楷體" w:cs="Tahoma" w:hint="eastAsia"/>
                <w:sz w:val="28"/>
                <w:szCs w:val="28"/>
              </w:rPr>
              <w:t>高級中等以下學校</w:t>
            </w: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之在學學生</w:t>
            </w:r>
            <w:r w:rsidR="00813BCC" w:rsidRPr="00066B6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977" w:type="dxa"/>
          </w:tcPr>
          <w:p w:rsidR="00254598" w:rsidRPr="00066B68" w:rsidRDefault="00254598" w:rsidP="00813BCC">
            <w:pPr>
              <w:pStyle w:val="0221"/>
              <w:spacing w:before="0" w:beforeAutospacing="0" w:after="0" w:afterAutospacing="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6B68">
              <w:rPr>
                <w:rFonts w:ascii="標楷體" w:eastAsia="標楷體" w:hAnsi="標楷體"/>
                <w:sz w:val="28"/>
                <w:szCs w:val="28"/>
              </w:rPr>
              <w:t>說明受推薦人之資格及組別。</w:t>
            </w:r>
          </w:p>
        </w:tc>
      </w:tr>
      <w:tr w:rsidR="00066B68" w:rsidRPr="00066B68" w:rsidTr="00704945">
        <w:tc>
          <w:tcPr>
            <w:tcW w:w="6237" w:type="dxa"/>
          </w:tcPr>
          <w:p w:rsidR="00254598" w:rsidRPr="00066B68" w:rsidRDefault="00254598" w:rsidP="00704945">
            <w:pPr>
              <w:tabs>
                <w:tab w:val="left" w:pos="-108"/>
              </w:tabs>
              <w:spacing w:before="60" w:after="60" w:line="420" w:lineRule="exact"/>
              <w:ind w:leftChars="13" w:left="597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三、推薦條件：受推薦人雖處逆境，仍能不畏艱難、突破逆境、勤奮向學、品行優良，有具體感人事蹟，足堪表率者。</w:t>
            </w:r>
          </w:p>
        </w:tc>
        <w:tc>
          <w:tcPr>
            <w:tcW w:w="2977" w:type="dxa"/>
          </w:tcPr>
          <w:p w:rsidR="00254598" w:rsidRPr="00066B68" w:rsidRDefault="00254598" w:rsidP="00704945">
            <w:pPr>
              <w:pStyle w:val="0221"/>
              <w:keepNext/>
              <w:spacing w:before="0" w:beforeAutospacing="0" w:after="0" w:afterAutospacing="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6B68">
              <w:rPr>
                <w:rFonts w:ascii="標楷體" w:eastAsia="標楷體" w:hAnsi="標楷體"/>
                <w:sz w:val="28"/>
                <w:szCs w:val="28"/>
              </w:rPr>
              <w:t>訂定受推薦人之條件</w:t>
            </w:r>
            <w:r w:rsidR="00671D34" w:rsidRPr="00066B6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066B68" w:rsidRPr="00066B68" w:rsidTr="00704945">
        <w:tc>
          <w:tcPr>
            <w:tcW w:w="6237" w:type="dxa"/>
          </w:tcPr>
          <w:p w:rsidR="00B33F1C" w:rsidRPr="00066B68" w:rsidRDefault="00B33F1C" w:rsidP="00813BCC">
            <w:pPr>
              <w:tabs>
                <w:tab w:val="left" w:pos="284"/>
              </w:tabs>
              <w:spacing w:before="60" w:after="60" w:line="420" w:lineRule="exac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四、獎勵名額：教育關懷獎每年辦理一次，各校推薦名額以</w:t>
            </w:r>
            <w:r w:rsidR="002C728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名為限，經</w:t>
            </w:r>
            <w:r w:rsidR="000C742D"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評選委員會</w:t>
            </w:r>
            <w:r w:rsidR="00FA7623">
              <w:rPr>
                <w:rFonts w:ascii="標楷體" w:eastAsia="標楷體" w:hAnsi="標楷體"/>
                <w:sz w:val="28"/>
                <w:szCs w:val="28"/>
              </w:rPr>
              <w:t>評</w:t>
            </w: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選，每年表揚名額以四</w:t>
            </w:r>
            <w:r w:rsidR="00813BCC" w:rsidRPr="00066B68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名為原則，本獎項評選結果如無適當得獎人時，得從缺。</w:t>
            </w:r>
          </w:p>
        </w:tc>
        <w:tc>
          <w:tcPr>
            <w:tcW w:w="2977" w:type="dxa"/>
          </w:tcPr>
          <w:p w:rsidR="00B33F1C" w:rsidRPr="00066B68" w:rsidRDefault="00B33F1C" w:rsidP="004E77DD">
            <w:pPr>
              <w:pStyle w:val="0221"/>
              <w:spacing w:before="0" w:beforeAutospacing="0" w:after="0" w:afterAutospacing="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6B68">
              <w:rPr>
                <w:rFonts w:ascii="標楷體" w:eastAsia="標楷體" w:hAnsi="標楷體"/>
                <w:sz w:val="28"/>
                <w:szCs w:val="28"/>
              </w:rPr>
              <w:t>參酌本市市內高級中等以下學校校數及</w:t>
            </w: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近兩年</w:t>
            </w:r>
            <w:r w:rsidRPr="00066B68">
              <w:rPr>
                <w:rFonts w:ascii="標楷體" w:eastAsia="標楷體" w:hAnsi="標楷體"/>
                <w:sz w:val="28"/>
                <w:szCs w:val="28"/>
              </w:rPr>
              <w:t>本獎項</w:t>
            </w: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獲表揚學生人數訂定各組表揚名額。</w:t>
            </w:r>
          </w:p>
        </w:tc>
      </w:tr>
      <w:tr w:rsidR="00066B68" w:rsidRPr="00066B68" w:rsidTr="00B33F1C">
        <w:trPr>
          <w:trHeight w:val="6511"/>
        </w:trPr>
        <w:tc>
          <w:tcPr>
            <w:tcW w:w="6237" w:type="dxa"/>
          </w:tcPr>
          <w:p w:rsidR="00B33F1C" w:rsidRPr="00066B68" w:rsidRDefault="00C50149" w:rsidP="00704945">
            <w:pPr>
              <w:tabs>
                <w:tab w:val="left" w:pos="-14"/>
                <w:tab w:val="left" w:pos="720"/>
              </w:tabs>
              <w:spacing w:before="60" w:after="6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  <w:r w:rsidR="00B33F1C" w:rsidRPr="00066B68">
              <w:rPr>
                <w:rFonts w:ascii="標楷體" w:eastAsia="標楷體" w:hAnsi="標楷體" w:hint="eastAsia"/>
                <w:sz w:val="28"/>
                <w:szCs w:val="28"/>
              </w:rPr>
              <w:t>、推薦及</w:t>
            </w:r>
            <w:r w:rsidR="00FA7623">
              <w:rPr>
                <w:rFonts w:ascii="標楷體" w:eastAsia="標楷體" w:hAnsi="標楷體"/>
                <w:sz w:val="28"/>
                <w:szCs w:val="28"/>
              </w:rPr>
              <w:t>評</w:t>
            </w:r>
            <w:r w:rsidR="00B33F1C" w:rsidRPr="00066B68">
              <w:rPr>
                <w:rFonts w:ascii="標楷體" w:eastAsia="標楷體" w:hAnsi="標楷體" w:hint="eastAsia"/>
                <w:sz w:val="28"/>
                <w:szCs w:val="28"/>
              </w:rPr>
              <w:t>選程序</w:t>
            </w:r>
            <w:r w:rsidR="002C728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B33F1C" w:rsidRPr="00066B68" w:rsidRDefault="000C742D" w:rsidP="00254598">
            <w:pPr>
              <w:pStyle w:val="aa"/>
              <w:numPr>
                <w:ilvl w:val="0"/>
                <w:numId w:val="5"/>
              </w:numPr>
              <w:tabs>
                <w:tab w:val="left" w:pos="-14"/>
                <w:tab w:val="left" w:pos="720"/>
              </w:tabs>
              <w:spacing w:before="60" w:after="60" w:line="420" w:lineRule="exact"/>
              <w:ind w:leftChars="0" w:left="1276" w:hanging="8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校內推薦：各校成立推薦</w:t>
            </w:r>
            <w:r w:rsidR="00B33F1C" w:rsidRPr="00066B68">
              <w:rPr>
                <w:rFonts w:ascii="標楷體" w:eastAsia="標楷體" w:hAnsi="標楷體" w:hint="eastAsia"/>
                <w:sz w:val="28"/>
                <w:szCs w:val="28"/>
              </w:rPr>
              <w:t>小組，進行評選，小組成員包含校內行政代表、教師代表及家長代表等，其組成人數、作業方式，由各校定之。</w:t>
            </w:r>
          </w:p>
          <w:p w:rsidR="00B33F1C" w:rsidRPr="00066B68" w:rsidRDefault="00B33F1C" w:rsidP="00254598">
            <w:pPr>
              <w:pStyle w:val="aa"/>
              <w:numPr>
                <w:ilvl w:val="0"/>
                <w:numId w:val="5"/>
              </w:numPr>
              <w:tabs>
                <w:tab w:val="left" w:pos="-14"/>
                <w:tab w:val="left" w:pos="720"/>
              </w:tabs>
              <w:spacing w:before="60" w:after="60" w:line="420" w:lineRule="exact"/>
              <w:ind w:leftChars="0" w:left="1276" w:hanging="850"/>
              <w:rPr>
                <w:rFonts w:ascii="標楷體" w:eastAsia="標楷體" w:hAnsi="標楷體"/>
                <w:sz w:val="28"/>
                <w:szCs w:val="28"/>
              </w:rPr>
            </w:pP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r w:rsidR="00FA7623">
              <w:rPr>
                <w:rFonts w:ascii="標楷體" w:eastAsia="標楷體" w:hAnsi="標楷體"/>
                <w:sz w:val="28"/>
                <w:szCs w:val="28"/>
              </w:rPr>
              <w:t>評</w:t>
            </w: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選：本局應成立評選委員會，就各校推薦名單進行評選作業，聘請教師代表、學校行政主管代表、學者專家及社會公正人士等，計十一人至十三人組成。</w:t>
            </w:r>
            <w:r w:rsidR="00FA7623" w:rsidRPr="00066B68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應有二分之一以上出席，始得召開。會議進行審查，應獲出席委員過半數之同意，始得決議。</w:t>
            </w:r>
          </w:p>
          <w:p w:rsidR="00B33F1C" w:rsidRPr="00066B68" w:rsidRDefault="00B33F1C" w:rsidP="00254598">
            <w:pPr>
              <w:pStyle w:val="aa"/>
              <w:numPr>
                <w:ilvl w:val="0"/>
                <w:numId w:val="5"/>
              </w:numPr>
              <w:tabs>
                <w:tab w:val="left" w:pos="-14"/>
                <w:tab w:val="left" w:pos="720"/>
              </w:tabs>
              <w:spacing w:before="60" w:after="60" w:line="420" w:lineRule="exact"/>
              <w:ind w:leftChars="0" w:left="1276" w:hanging="850"/>
              <w:rPr>
                <w:rFonts w:ascii="標楷體" w:eastAsia="標楷體" w:hAnsi="標楷體"/>
                <w:sz w:val="28"/>
                <w:szCs w:val="28"/>
              </w:rPr>
            </w:pP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校內推薦及本局</w:t>
            </w:r>
            <w:r w:rsidR="00FA7623">
              <w:rPr>
                <w:rFonts w:ascii="標楷體" w:eastAsia="標楷體" w:hAnsi="標楷體"/>
                <w:sz w:val="28"/>
                <w:szCs w:val="28"/>
              </w:rPr>
              <w:t>評</w:t>
            </w: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選時應注意事項如下：</w:t>
            </w:r>
          </w:p>
          <w:p w:rsidR="00813BCC" w:rsidRPr="00066B68" w:rsidRDefault="00813BCC" w:rsidP="00813BCC">
            <w:pPr>
              <w:pStyle w:val="0221"/>
              <w:numPr>
                <w:ilvl w:val="1"/>
                <w:numId w:val="5"/>
              </w:numPr>
              <w:spacing w:line="360" w:lineRule="exact"/>
              <w:ind w:left="1418" w:hanging="284"/>
              <w:rPr>
                <w:rFonts w:ascii="標楷體" w:eastAsia="標楷體" w:hAnsi="標楷體"/>
                <w:sz w:val="28"/>
                <w:szCs w:val="28"/>
              </w:rPr>
            </w:pP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曾推薦參加</w:t>
            </w:r>
            <w:r w:rsidR="00B33F1C" w:rsidRPr="00066B68">
              <w:rPr>
                <w:rFonts w:ascii="標楷體" w:eastAsia="標楷體" w:hAnsi="標楷體" w:hint="eastAsia"/>
                <w:sz w:val="28"/>
                <w:szCs w:val="28"/>
              </w:rPr>
              <w:t>本獎項或</w:t>
            </w: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獲得</w:t>
            </w:r>
            <w:r w:rsidR="00B33F1C" w:rsidRPr="00066B68">
              <w:rPr>
                <w:rFonts w:ascii="標楷體" w:eastAsia="標楷體" w:hAnsi="標楷體" w:hint="eastAsia"/>
                <w:sz w:val="28"/>
                <w:szCs w:val="28"/>
              </w:rPr>
              <w:t>總統教育獎者，不得再參與推薦。</w:t>
            </w:r>
          </w:p>
          <w:p w:rsidR="00B33F1C" w:rsidRPr="00066B68" w:rsidRDefault="00B33F1C" w:rsidP="00813BCC">
            <w:pPr>
              <w:pStyle w:val="0221"/>
              <w:numPr>
                <w:ilvl w:val="1"/>
                <w:numId w:val="5"/>
              </w:numPr>
              <w:spacing w:line="360" w:lineRule="exact"/>
              <w:ind w:left="1418" w:hanging="284"/>
              <w:rPr>
                <w:rFonts w:ascii="標楷體" w:eastAsia="標楷體" w:hAnsi="標楷體"/>
                <w:sz w:val="28"/>
                <w:szCs w:val="28"/>
              </w:rPr>
            </w:pP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學校應對學生平時表現及生活環境確實查訪，確認受推薦學生具有符合本要點所定推薦條件。</w:t>
            </w:r>
          </w:p>
        </w:tc>
        <w:tc>
          <w:tcPr>
            <w:tcW w:w="2977" w:type="dxa"/>
          </w:tcPr>
          <w:p w:rsidR="00B33F1C" w:rsidRPr="00066B68" w:rsidRDefault="00B33F1C" w:rsidP="00507E32">
            <w:pPr>
              <w:pStyle w:val="0221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6B68">
              <w:rPr>
                <w:rFonts w:ascii="標楷體" w:eastAsia="標楷體" w:hAnsi="標楷體"/>
                <w:sz w:val="28"/>
                <w:szCs w:val="28"/>
              </w:rPr>
              <w:t>訂定校內</w:t>
            </w:r>
            <w:r w:rsidR="00507E32">
              <w:rPr>
                <w:rFonts w:ascii="標楷體" w:eastAsia="標楷體" w:hAnsi="標楷體"/>
                <w:sz w:val="28"/>
                <w:szCs w:val="28"/>
              </w:rPr>
              <w:t>推薦之辦理方式、評選委員會成員及評選</w:t>
            </w:r>
            <w:r w:rsidRPr="00066B68">
              <w:rPr>
                <w:rFonts w:ascii="標楷體" w:eastAsia="標楷體" w:hAnsi="標楷體"/>
                <w:sz w:val="28"/>
                <w:szCs w:val="28"/>
              </w:rPr>
              <w:t>作業。</w:t>
            </w:r>
          </w:p>
        </w:tc>
      </w:tr>
      <w:tr w:rsidR="00066B68" w:rsidRPr="00066B68" w:rsidTr="00704945">
        <w:tc>
          <w:tcPr>
            <w:tcW w:w="6237" w:type="dxa"/>
          </w:tcPr>
          <w:p w:rsidR="00B33F1C" w:rsidRPr="00066B68" w:rsidRDefault="000C742D" w:rsidP="00704945">
            <w:pPr>
              <w:tabs>
                <w:tab w:val="left" w:pos="-14"/>
                <w:tab w:val="left" w:pos="720"/>
              </w:tabs>
              <w:spacing w:before="60" w:after="6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六、頒獎及表揚</w:t>
            </w:r>
            <w:r w:rsidR="00B33F1C" w:rsidRPr="00066B6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B33F1C" w:rsidRPr="00066B68" w:rsidRDefault="000C742D" w:rsidP="00254598">
            <w:pPr>
              <w:numPr>
                <w:ilvl w:val="2"/>
                <w:numId w:val="3"/>
              </w:numPr>
              <w:tabs>
                <w:tab w:val="left" w:pos="-14"/>
                <w:tab w:val="left" w:pos="720"/>
              </w:tabs>
              <w:spacing w:before="60" w:after="60" w:line="420" w:lineRule="exact"/>
              <w:ind w:left="1418" w:hanging="99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各校推薦之學生，</w:t>
            </w:r>
            <w:r w:rsidR="00FA7623"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頒發獎狀</w:t>
            </w:r>
            <w:r w:rsidR="00813BCC" w:rsidRPr="00066B68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33F1C" w:rsidRPr="00066B68">
              <w:rPr>
                <w:rFonts w:ascii="標楷體" w:eastAsia="標楷體" w:hAnsi="標楷體" w:hint="eastAsia"/>
                <w:sz w:val="28"/>
                <w:szCs w:val="28"/>
              </w:rPr>
              <w:t>獎助學金新臺幣一萬元整，由各校於校內相關集會進行公開表揚及頒獎。</w:t>
            </w:r>
          </w:p>
          <w:p w:rsidR="00B33F1C" w:rsidRPr="00066B68" w:rsidRDefault="00B33F1C" w:rsidP="000C742D">
            <w:pPr>
              <w:numPr>
                <w:ilvl w:val="2"/>
                <w:numId w:val="3"/>
              </w:numPr>
              <w:tabs>
                <w:tab w:val="left" w:pos="-14"/>
                <w:tab w:val="left" w:pos="720"/>
              </w:tabs>
              <w:spacing w:before="60" w:after="60" w:line="420" w:lineRule="exact"/>
              <w:ind w:left="1418" w:hanging="992"/>
              <w:rPr>
                <w:rFonts w:ascii="標楷體" w:eastAsia="標楷體" w:hAnsi="標楷體"/>
                <w:sz w:val="28"/>
                <w:szCs w:val="28"/>
              </w:rPr>
            </w:pP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="000C742D"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表揚獲選之四十名學生，另增頒發獎座及獎助學金新臺幣</w:t>
            </w:r>
            <w:r w:rsidR="00813BCC" w:rsidRPr="00066B68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千元整。</w:t>
            </w:r>
          </w:p>
        </w:tc>
        <w:tc>
          <w:tcPr>
            <w:tcW w:w="2977" w:type="dxa"/>
          </w:tcPr>
          <w:p w:rsidR="00B33F1C" w:rsidRPr="00066B68" w:rsidRDefault="00B33F1C" w:rsidP="00704945">
            <w:pPr>
              <w:pStyle w:val="0221"/>
              <w:spacing w:before="0" w:beforeAutospacing="0" w:after="0" w:afterAutospacing="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6B68">
              <w:rPr>
                <w:rFonts w:ascii="標楷體" w:eastAsia="標楷體" w:hAnsi="標楷體"/>
                <w:sz w:val="28"/>
                <w:szCs w:val="28"/>
              </w:rPr>
              <w:t>訂定本獎項頒獎及表揚方式。</w:t>
            </w:r>
          </w:p>
        </w:tc>
      </w:tr>
      <w:tr w:rsidR="00066B68" w:rsidRPr="00066B68" w:rsidTr="00704945">
        <w:tc>
          <w:tcPr>
            <w:tcW w:w="6237" w:type="dxa"/>
          </w:tcPr>
          <w:p w:rsidR="00B33F1C" w:rsidRPr="00066B68" w:rsidRDefault="00B33F1C" w:rsidP="000C742D">
            <w:pPr>
              <w:pStyle w:val="0221"/>
              <w:spacing w:before="0" w:beforeAutospacing="0" w:after="0" w:afterAutospacing="0" w:line="360" w:lineRule="exact"/>
              <w:ind w:left="442" w:hanging="442"/>
              <w:rPr>
                <w:rFonts w:ascii="標楷體" w:eastAsia="標楷體" w:hAnsi="標楷體"/>
                <w:sz w:val="28"/>
                <w:szCs w:val="28"/>
              </w:rPr>
            </w:pP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七、有關</w:t>
            </w:r>
            <w:r w:rsidR="000C742D">
              <w:rPr>
                <w:rFonts w:ascii="標楷體" w:eastAsia="標楷體" w:hAnsi="標楷體" w:hint="eastAsia"/>
                <w:sz w:val="28"/>
                <w:szCs w:val="28"/>
              </w:rPr>
              <w:t>每年</w:t>
            </w: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受理推薦報名、</w:t>
            </w:r>
            <w:r w:rsidR="000C742D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選、名單公布及表揚活動等各項時程，由</w:t>
            </w:r>
            <w:r w:rsidR="00813BCC" w:rsidRPr="00066B68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局另以</w:t>
            </w:r>
            <w:r w:rsidR="000C742D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Pr="00066B68">
              <w:rPr>
                <w:rFonts w:ascii="標楷體" w:eastAsia="標楷體" w:hAnsi="標楷體" w:hint="eastAsia"/>
                <w:sz w:val="28"/>
                <w:szCs w:val="28"/>
              </w:rPr>
              <w:t>實施計畫定之。</w:t>
            </w:r>
          </w:p>
        </w:tc>
        <w:tc>
          <w:tcPr>
            <w:tcW w:w="2977" w:type="dxa"/>
          </w:tcPr>
          <w:p w:rsidR="00B33F1C" w:rsidRPr="00066B68" w:rsidRDefault="00B33F1C" w:rsidP="00704945">
            <w:pPr>
              <w:pStyle w:val="0221"/>
              <w:spacing w:before="0" w:beforeAutospacing="0" w:after="0" w:afterAutospacing="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6B68">
              <w:rPr>
                <w:rFonts w:ascii="標楷體" w:eastAsia="標楷體" w:hAnsi="標楷體"/>
                <w:sz w:val="28"/>
                <w:szCs w:val="28"/>
              </w:rPr>
              <w:t>本獎項之辦理時程，另以</w:t>
            </w:r>
            <w:r w:rsidR="000C742D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Pr="00066B68">
              <w:rPr>
                <w:rFonts w:ascii="標楷體" w:eastAsia="標楷體" w:hAnsi="標楷體"/>
                <w:sz w:val="28"/>
                <w:szCs w:val="28"/>
              </w:rPr>
              <w:t>實施計畫訂之</w:t>
            </w:r>
          </w:p>
        </w:tc>
      </w:tr>
    </w:tbl>
    <w:p w:rsidR="00621182" w:rsidRPr="00254598" w:rsidRDefault="00B84143"/>
    <w:sectPr w:rsidR="00621182" w:rsidRPr="002545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143" w:rsidRDefault="00B84143" w:rsidP="0065019B">
      <w:r>
        <w:separator/>
      </w:r>
    </w:p>
  </w:endnote>
  <w:endnote w:type="continuationSeparator" w:id="0">
    <w:p w:rsidR="00B84143" w:rsidRDefault="00B84143" w:rsidP="0065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143" w:rsidRDefault="00B84143" w:rsidP="0065019B">
      <w:r>
        <w:separator/>
      </w:r>
    </w:p>
  </w:footnote>
  <w:footnote w:type="continuationSeparator" w:id="0">
    <w:p w:rsidR="00B84143" w:rsidRDefault="00B84143" w:rsidP="0065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FCD"/>
    <w:multiLevelType w:val="multilevel"/>
    <w:tmpl w:val="B882C3B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Digital"/>
      <w:suff w:val="nothing"/>
      <w:lvlText w:val="%2、"/>
      <w:lvlJc w:val="left"/>
      <w:pPr>
        <w:ind w:left="567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701" w:hanging="567"/>
      </w:pPr>
      <w:rPr>
        <w:rFonts w:hint="eastAsia"/>
        <w:color w:val="auto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1496625C"/>
    <w:multiLevelType w:val="hybridMultilevel"/>
    <w:tmpl w:val="0930F566"/>
    <w:lvl w:ilvl="0" w:tplc="AADC2F2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F31A13"/>
    <w:multiLevelType w:val="hybridMultilevel"/>
    <w:tmpl w:val="979477EE"/>
    <w:lvl w:ilvl="0" w:tplc="7436A75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12A297A"/>
    <w:multiLevelType w:val="multilevel"/>
    <w:tmpl w:val="38265EE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Digit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9" w:hanging="567"/>
      </w:pPr>
      <w:rPr>
        <w:rFonts w:hint="eastAsia"/>
        <w:color w:val="auto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4ACD6A30"/>
    <w:multiLevelType w:val="hybridMultilevel"/>
    <w:tmpl w:val="E956336E"/>
    <w:lvl w:ilvl="0" w:tplc="AADC2F2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4E696E"/>
    <w:multiLevelType w:val="hybridMultilevel"/>
    <w:tmpl w:val="C082F680"/>
    <w:lvl w:ilvl="0" w:tplc="2ACE9C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9802CF"/>
    <w:multiLevelType w:val="hybridMultilevel"/>
    <w:tmpl w:val="88489D3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0F">
      <w:start w:val="1"/>
      <w:numFmt w:val="decimal"/>
      <w:lvlText w:val="%2.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5C9B7C21"/>
    <w:multiLevelType w:val="hybridMultilevel"/>
    <w:tmpl w:val="373C8AA0"/>
    <w:lvl w:ilvl="0" w:tplc="2ACE9C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7A6C44"/>
    <w:multiLevelType w:val="multilevel"/>
    <w:tmpl w:val="9D3C844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567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701" w:hanging="567"/>
      </w:pPr>
      <w:rPr>
        <w:rFonts w:hint="eastAsia"/>
        <w:color w:val="auto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7D9E70A9"/>
    <w:multiLevelType w:val="multilevel"/>
    <w:tmpl w:val="9D3C844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709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701" w:hanging="567"/>
      </w:pPr>
      <w:rPr>
        <w:rFonts w:hint="eastAsia"/>
        <w:color w:val="auto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7EF01739"/>
    <w:multiLevelType w:val="hybridMultilevel"/>
    <w:tmpl w:val="71206ADC"/>
    <w:lvl w:ilvl="0" w:tplc="AF90A5F6">
      <w:start w:val="1"/>
      <w:numFmt w:val="taiwaneseCountingThousand"/>
      <w:lvlText w:val="（%1）"/>
      <w:lvlJc w:val="left"/>
      <w:pPr>
        <w:ind w:left="720" w:hanging="72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9B"/>
    <w:rsid w:val="00025993"/>
    <w:rsid w:val="00066B68"/>
    <w:rsid w:val="000863FD"/>
    <w:rsid w:val="000C742D"/>
    <w:rsid w:val="000D6E2B"/>
    <w:rsid w:val="00186B86"/>
    <w:rsid w:val="001A6EC2"/>
    <w:rsid w:val="001C3C8E"/>
    <w:rsid w:val="00243812"/>
    <w:rsid w:val="00244196"/>
    <w:rsid w:val="00252F93"/>
    <w:rsid w:val="00254598"/>
    <w:rsid w:val="00267891"/>
    <w:rsid w:val="00282EBB"/>
    <w:rsid w:val="002C728F"/>
    <w:rsid w:val="002F2AFF"/>
    <w:rsid w:val="003B1B0A"/>
    <w:rsid w:val="00430949"/>
    <w:rsid w:val="004F6250"/>
    <w:rsid w:val="00507E32"/>
    <w:rsid w:val="006038FD"/>
    <w:rsid w:val="0065019B"/>
    <w:rsid w:val="0065414F"/>
    <w:rsid w:val="0065441F"/>
    <w:rsid w:val="00671D34"/>
    <w:rsid w:val="00721EC7"/>
    <w:rsid w:val="007533B6"/>
    <w:rsid w:val="00782638"/>
    <w:rsid w:val="00813BCC"/>
    <w:rsid w:val="00817639"/>
    <w:rsid w:val="00844311"/>
    <w:rsid w:val="00887814"/>
    <w:rsid w:val="008E58E2"/>
    <w:rsid w:val="008E722B"/>
    <w:rsid w:val="00922923"/>
    <w:rsid w:val="00922AE2"/>
    <w:rsid w:val="00947F2E"/>
    <w:rsid w:val="00976663"/>
    <w:rsid w:val="009B4851"/>
    <w:rsid w:val="009B6CC3"/>
    <w:rsid w:val="009C597A"/>
    <w:rsid w:val="009D5589"/>
    <w:rsid w:val="00A22341"/>
    <w:rsid w:val="00A72A48"/>
    <w:rsid w:val="00B04E94"/>
    <w:rsid w:val="00B15E3B"/>
    <w:rsid w:val="00B33F1C"/>
    <w:rsid w:val="00B84143"/>
    <w:rsid w:val="00BB1687"/>
    <w:rsid w:val="00C36FEC"/>
    <w:rsid w:val="00C50149"/>
    <w:rsid w:val="00C86C83"/>
    <w:rsid w:val="00C87899"/>
    <w:rsid w:val="00CC0DE7"/>
    <w:rsid w:val="00D214BC"/>
    <w:rsid w:val="00D70C77"/>
    <w:rsid w:val="00DF2527"/>
    <w:rsid w:val="00E36CA0"/>
    <w:rsid w:val="00EA0415"/>
    <w:rsid w:val="00EA4DEE"/>
    <w:rsid w:val="00EF0BE5"/>
    <w:rsid w:val="00EF1DAC"/>
    <w:rsid w:val="00F157AF"/>
    <w:rsid w:val="00F55B5B"/>
    <w:rsid w:val="00F82B69"/>
    <w:rsid w:val="00FA7623"/>
    <w:rsid w:val="00FD2544"/>
    <w:rsid w:val="00FD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B2A29E-CDAC-427B-8EEE-4B0836EF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01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0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019B"/>
    <w:rPr>
      <w:sz w:val="20"/>
      <w:szCs w:val="20"/>
    </w:rPr>
  </w:style>
  <w:style w:type="paragraph" w:customStyle="1" w:styleId="0221">
    <w:name w:val="0221"/>
    <w:basedOn w:val="a"/>
    <w:rsid w:val="006501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0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01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E58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200438355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22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25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70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92210356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3628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00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8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62177136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55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陳靜怡</dc:creator>
  <cp:lastModifiedBy>user</cp:lastModifiedBy>
  <cp:revision>2</cp:revision>
  <cp:lastPrinted>2016-01-25T09:53:00Z</cp:lastPrinted>
  <dcterms:created xsi:type="dcterms:W3CDTF">2016-02-01T05:36:00Z</dcterms:created>
  <dcterms:modified xsi:type="dcterms:W3CDTF">2016-02-01T05:36:00Z</dcterms:modified>
</cp:coreProperties>
</file>