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37" w:rsidRPr="005C1137" w:rsidRDefault="005C1137" w:rsidP="005C1137">
      <w:pPr>
        <w:jc w:val="center"/>
        <w:rPr>
          <w:b/>
          <w:sz w:val="36"/>
        </w:rPr>
      </w:pPr>
      <w:bookmarkStart w:id="0" w:name="_GoBack"/>
      <w:bookmarkEnd w:id="0"/>
      <w:r w:rsidRPr="005C1137">
        <w:rPr>
          <w:rFonts w:hint="eastAsia"/>
          <w:b/>
          <w:sz w:val="36"/>
        </w:rPr>
        <w:t>2018-2019</w:t>
      </w:r>
      <w:r w:rsidRPr="005C1137">
        <w:rPr>
          <w:rFonts w:hint="eastAsia"/>
          <w:b/>
          <w:sz w:val="36"/>
        </w:rPr>
        <w:t>年國際田徑規則重點整理</w:t>
      </w:r>
    </w:p>
    <w:p w:rsidR="005C1137" w:rsidRDefault="005C1137">
      <w:pPr>
        <w:rPr>
          <w:b/>
        </w:rPr>
      </w:pPr>
    </w:p>
    <w:p w:rsidR="00BE112F" w:rsidRPr="00982ADA" w:rsidRDefault="00982ADA">
      <w:pPr>
        <w:rPr>
          <w:b/>
        </w:rPr>
      </w:pPr>
      <w:r w:rsidRPr="00982ADA">
        <w:rPr>
          <w:rFonts w:hint="eastAsia"/>
          <w:b/>
        </w:rPr>
        <w:t>規則</w:t>
      </w:r>
      <w:r w:rsidRPr="00982ADA">
        <w:rPr>
          <w:rFonts w:hint="eastAsia"/>
          <w:b/>
        </w:rPr>
        <w:t xml:space="preserve">143 </w:t>
      </w:r>
      <w:r w:rsidRPr="00982ADA">
        <w:rPr>
          <w:rFonts w:hint="eastAsia"/>
          <w:b/>
        </w:rPr>
        <w:t>服裝、鞋子和號碼布</w:t>
      </w:r>
    </w:p>
    <w:p w:rsidR="00982ADA" w:rsidRPr="00982ADA" w:rsidRDefault="00982ADA">
      <w:r>
        <w:rPr>
          <w:rFonts w:hint="eastAsia"/>
        </w:rPr>
        <w:t>143.7</w:t>
      </w:r>
      <w:r>
        <w:rPr>
          <w:rFonts w:hint="eastAsia"/>
        </w:rPr>
        <w:t>大會必須供給每位選手兩塊號碼布，分別明顯地配戴於胸前及背後，但</w:t>
      </w:r>
      <w:r w:rsidRPr="00982ADA">
        <w:rPr>
          <w:rFonts w:hint="eastAsia"/>
          <w:b/>
          <w:u w:val="single"/>
        </w:rPr>
        <w:t>跳部項目</w:t>
      </w:r>
      <w:r>
        <w:rPr>
          <w:rFonts w:hint="eastAsia"/>
        </w:rPr>
        <w:t>選手可以只配戴一塊號碼布於胸前或背後。</w:t>
      </w:r>
    </w:p>
    <w:p w:rsidR="00BE112F" w:rsidRDefault="00BE112F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144 </w:t>
      </w:r>
      <w:r w:rsidRPr="00BE112F">
        <w:rPr>
          <w:rFonts w:hint="eastAsia"/>
          <w:b/>
        </w:rPr>
        <w:t>協助選手</w:t>
      </w:r>
    </w:p>
    <w:p w:rsidR="00CA36FB" w:rsidRDefault="00CA36FB">
      <w:r>
        <w:rPr>
          <w:rFonts w:hint="eastAsia"/>
        </w:rPr>
        <w:t>144.3</w:t>
      </w:r>
      <w:r>
        <w:rPr>
          <w:rFonts w:hint="eastAsia"/>
        </w:rPr>
        <w:t>下列例子將被視為是一種協助，是不被允許的－</w:t>
      </w:r>
    </w:p>
    <w:p w:rsidR="00CA36FB" w:rsidRDefault="00CA36FB">
      <w:r>
        <w:t>(f)</w:t>
      </w:r>
      <w:r>
        <w:rPr>
          <w:rFonts w:hint="eastAsia"/>
        </w:rPr>
        <w:t>得到其他選手的肢體協助，幫助其在比賽中往前推進。</w:t>
      </w:r>
      <w:r>
        <w:rPr>
          <w:rFonts w:hint="eastAsia"/>
        </w:rPr>
        <w:t>(</w:t>
      </w:r>
      <w:r>
        <w:rPr>
          <w:rFonts w:hint="eastAsia"/>
        </w:rPr>
        <w:t>除了幫助恢復站立姿勢</w:t>
      </w:r>
      <w:r>
        <w:rPr>
          <w:rFonts w:hint="eastAsia"/>
        </w:rPr>
        <w:t>)</w:t>
      </w:r>
    </w:p>
    <w:p w:rsidR="00CA36FB" w:rsidRDefault="00CA36FB"/>
    <w:p w:rsidR="00CA36FB" w:rsidRPr="00BE112F" w:rsidRDefault="00CA36FB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146 </w:t>
      </w:r>
      <w:r w:rsidRPr="00BE112F">
        <w:rPr>
          <w:rFonts w:hint="eastAsia"/>
          <w:b/>
        </w:rPr>
        <w:t>抗議及上訴</w:t>
      </w:r>
    </w:p>
    <w:p w:rsidR="00CA36FB" w:rsidRDefault="00CA36FB">
      <w:r>
        <w:rPr>
          <w:rFonts w:hint="eastAsia"/>
        </w:rPr>
        <w:t>146.4(</w:t>
      </w:r>
      <w:r>
        <w:t>c</w:t>
      </w:r>
      <w:r>
        <w:rPr>
          <w:rFonts w:hint="eastAsia"/>
        </w:rPr>
        <w:t>)</w:t>
      </w:r>
      <w:r w:rsidR="00B4638F">
        <w:rPr>
          <w:rFonts w:hint="eastAsia"/>
        </w:rPr>
        <w:t>假如選手</w:t>
      </w:r>
      <w:r>
        <w:rPr>
          <w:rFonts w:hint="eastAsia"/>
        </w:rPr>
        <w:t>因起跑犯規而被排除</w:t>
      </w:r>
      <w:r w:rsidR="005A65E3">
        <w:rPr>
          <w:rFonts w:hint="eastAsia"/>
        </w:rPr>
        <w:t>參賽</w:t>
      </w:r>
      <w:r w:rsidR="00B4638F">
        <w:rPr>
          <w:rFonts w:hint="eastAsia"/>
        </w:rPr>
        <w:t>，</w:t>
      </w:r>
      <w:r w:rsidR="005A65E3">
        <w:rPr>
          <w:rFonts w:hint="eastAsia"/>
        </w:rPr>
        <w:t>所提出抗議或申訴</w:t>
      </w:r>
      <w:r w:rsidR="008D1491">
        <w:rPr>
          <w:rFonts w:hint="eastAsia"/>
        </w:rPr>
        <w:t>，已完賽且抗議獲得成功時，必須給予選手機會做該項目單獨跑計時及</w:t>
      </w:r>
      <w:r w:rsidR="005A65E3">
        <w:rPr>
          <w:rFonts w:hint="eastAsia"/>
        </w:rPr>
        <w:t>，晉級到下一輪次</w:t>
      </w:r>
      <w:r w:rsidR="008D1491">
        <w:rPr>
          <w:rFonts w:hint="eastAsia"/>
        </w:rPr>
        <w:t>(</w:t>
      </w:r>
      <w:r w:rsidR="008D1491">
        <w:rPr>
          <w:rFonts w:hint="eastAsia"/>
        </w:rPr>
        <w:t>如適用時</w:t>
      </w:r>
      <w:r w:rsidR="008D1491">
        <w:rPr>
          <w:rFonts w:hint="eastAsia"/>
        </w:rPr>
        <w:t>)</w:t>
      </w:r>
      <w:r w:rsidR="005A65E3">
        <w:rPr>
          <w:rFonts w:hint="eastAsia"/>
        </w:rPr>
        <w:t>。除非裁判長或仲裁委員會其他裁決特殊情況以外，例如下一輪次之前的時間不夠或比賽項目距離太長，選手未參加所有輪次的比賽，不得晉級下一輪次。</w:t>
      </w:r>
    </w:p>
    <w:p w:rsidR="005A65E3" w:rsidRDefault="005A65E3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裁判長</w:t>
      </w:r>
      <w:r w:rsidR="002C6D88">
        <w:rPr>
          <w:rFonts w:hint="eastAsia"/>
        </w:rPr>
        <w:t>、</w:t>
      </w:r>
      <w:r>
        <w:rPr>
          <w:rFonts w:hint="eastAsia"/>
        </w:rPr>
        <w:t>仲裁委員會</w:t>
      </w:r>
      <w:r w:rsidR="002C6D88">
        <w:rPr>
          <w:rFonts w:hint="eastAsia"/>
        </w:rPr>
        <w:t>當其他情況被認為合適時，此規則同樣可被適用</w:t>
      </w:r>
      <w:r w:rsidR="002C6D88">
        <w:rPr>
          <w:rFonts w:hint="eastAsia"/>
        </w:rPr>
        <w:t>(</w:t>
      </w:r>
      <w:r w:rsidR="002C6D88">
        <w:rPr>
          <w:rFonts w:hint="eastAsia"/>
        </w:rPr>
        <w:t>見規則</w:t>
      </w:r>
      <w:r w:rsidR="002C6D88">
        <w:rPr>
          <w:rFonts w:hint="eastAsia"/>
        </w:rPr>
        <w:t>163.2)</w:t>
      </w:r>
    </w:p>
    <w:p w:rsidR="00982ADA" w:rsidRDefault="00982ADA"/>
    <w:p w:rsidR="005302E7" w:rsidRPr="005302E7" w:rsidRDefault="005302E7">
      <w:pPr>
        <w:rPr>
          <w:b/>
        </w:rPr>
      </w:pPr>
      <w:r w:rsidRPr="005302E7">
        <w:rPr>
          <w:rFonts w:hint="eastAsia"/>
          <w:b/>
        </w:rPr>
        <w:t>規則</w:t>
      </w:r>
      <w:r w:rsidRPr="005302E7">
        <w:rPr>
          <w:rFonts w:hint="eastAsia"/>
          <w:b/>
        </w:rPr>
        <w:t xml:space="preserve">161 </w:t>
      </w:r>
      <w:r w:rsidRPr="005302E7">
        <w:rPr>
          <w:rFonts w:hint="eastAsia"/>
          <w:b/>
        </w:rPr>
        <w:t>起跑架</w:t>
      </w:r>
    </w:p>
    <w:p w:rsidR="005302E7" w:rsidRDefault="005302E7">
      <w:r>
        <w:rPr>
          <w:rFonts w:hint="eastAsia"/>
        </w:rPr>
        <w:t>161.1</w:t>
      </w:r>
      <w:r>
        <w:rPr>
          <w:rFonts w:hint="eastAsia"/>
        </w:rPr>
        <w:t>起跑架之任何部分不得越出道次或壓在起跑線上；除此之外，未妨礙任何其他選手的前提下，結構的後端部分可以超越外道線。</w:t>
      </w:r>
    </w:p>
    <w:p w:rsidR="005302E7" w:rsidRDefault="005302E7"/>
    <w:p w:rsidR="00613E80" w:rsidRPr="00BE112F" w:rsidRDefault="002A55D5">
      <w:pPr>
        <w:rPr>
          <w:b/>
        </w:rPr>
      </w:pPr>
      <w:r w:rsidRPr="00BE112F">
        <w:rPr>
          <w:rFonts w:hint="eastAsia"/>
          <w:b/>
        </w:rPr>
        <w:t>規則</w:t>
      </w:r>
      <w:r w:rsidR="0035726A" w:rsidRPr="00BE112F">
        <w:rPr>
          <w:rFonts w:hint="eastAsia"/>
          <w:b/>
        </w:rPr>
        <w:t xml:space="preserve">162 </w:t>
      </w:r>
      <w:r w:rsidR="0035726A" w:rsidRPr="00BE112F">
        <w:rPr>
          <w:rFonts w:hint="eastAsia"/>
          <w:b/>
        </w:rPr>
        <w:t>起點</w:t>
      </w:r>
    </w:p>
    <w:p w:rsidR="002A55D5" w:rsidRDefault="0035726A">
      <w:r>
        <w:rPr>
          <w:rFonts w:hint="eastAsia"/>
        </w:rPr>
        <w:t>162.3</w:t>
      </w:r>
      <w:r w:rsidR="002A55D5">
        <w:rPr>
          <w:rFonts w:hint="eastAsia"/>
        </w:rPr>
        <w:t>起跑時，雙腳不需要「完全」與腳踏板接觸，只要部分接觸即可，但前提是起跑反應器要能偵測到足部壓力。</w:t>
      </w:r>
    </w:p>
    <w:p w:rsidR="002A55D5" w:rsidRDefault="002A55D5"/>
    <w:p w:rsidR="00C8691D" w:rsidRPr="00C8691D" w:rsidRDefault="00C8691D">
      <w:pPr>
        <w:rPr>
          <w:b/>
        </w:rPr>
      </w:pPr>
      <w:r w:rsidRPr="00C8691D">
        <w:rPr>
          <w:rFonts w:hint="eastAsia"/>
          <w:b/>
        </w:rPr>
        <w:t>規則</w:t>
      </w:r>
      <w:r w:rsidRPr="00C8691D">
        <w:rPr>
          <w:rFonts w:hint="eastAsia"/>
          <w:b/>
        </w:rPr>
        <w:t xml:space="preserve">168 </w:t>
      </w:r>
      <w:r w:rsidRPr="00C8691D">
        <w:rPr>
          <w:rFonts w:hint="eastAsia"/>
          <w:b/>
        </w:rPr>
        <w:t>跨欄</w:t>
      </w:r>
    </w:p>
    <w:p w:rsidR="005C1137" w:rsidRDefault="00C8691D">
      <w:r>
        <w:rPr>
          <w:rFonts w:hint="eastAsia"/>
        </w:rPr>
        <w:t xml:space="preserve">168.7 </w:t>
      </w:r>
      <w:r w:rsidR="005C1137">
        <w:rPr>
          <w:rFonts w:hint="eastAsia"/>
        </w:rPr>
        <w:t>選手如有下列情形將被取消賽資格</w:t>
      </w:r>
    </w:p>
    <w:p w:rsidR="000B00CD" w:rsidRDefault="005C1137">
      <w:r>
        <w:rPr>
          <w:rFonts w:hint="eastAsia"/>
        </w:rPr>
        <w:t xml:space="preserve">     (</w:t>
      </w:r>
      <w:r>
        <w:t>a</w:t>
      </w:r>
      <w:r>
        <w:rPr>
          <w:rFonts w:hint="eastAsia"/>
        </w:rPr>
        <w:t xml:space="preserve">) </w:t>
      </w:r>
      <w:r>
        <w:rPr>
          <w:rFonts w:hint="eastAsia"/>
        </w:rPr>
        <w:t>在過欄架的瞬間，其腳或小腿在欄架外</w:t>
      </w:r>
      <w:r>
        <w:rPr>
          <w:rFonts w:hint="eastAsia"/>
        </w:rPr>
        <w:t>(</w:t>
      </w:r>
      <w:r>
        <w:rPr>
          <w:rFonts w:hint="eastAsia"/>
        </w:rPr>
        <w:t>或任一側</w:t>
      </w:r>
      <w:r>
        <w:rPr>
          <w:rFonts w:hint="eastAsia"/>
        </w:rPr>
        <w:t>)</w:t>
      </w:r>
      <w:r>
        <w:rPr>
          <w:rFonts w:hint="eastAsia"/>
        </w:rPr>
        <w:t>，低於欄架頂端橫</w:t>
      </w:r>
    </w:p>
    <w:p w:rsidR="005C1137" w:rsidRDefault="000B00CD">
      <w:r>
        <w:rPr>
          <w:rFonts w:hint="eastAsia"/>
        </w:rPr>
        <w:t xml:space="preserve">        </w:t>
      </w:r>
      <w:r>
        <w:rPr>
          <w:rFonts w:hint="eastAsia"/>
        </w:rPr>
        <w:t>木的水平面；或</w:t>
      </w:r>
    </w:p>
    <w:p w:rsidR="000B00CD" w:rsidRDefault="000B00CD">
      <w:r>
        <w:rPr>
          <w:rFonts w:hint="eastAsia"/>
        </w:rPr>
        <w:t xml:space="preserve">     (</w:t>
      </w:r>
      <w:r>
        <w:t>b</w:t>
      </w:r>
      <w:r>
        <w:rPr>
          <w:rFonts w:hint="eastAsia"/>
        </w:rPr>
        <w:t xml:space="preserve">) </w:t>
      </w:r>
      <w:r>
        <w:rPr>
          <w:rFonts w:hint="eastAsia"/>
        </w:rPr>
        <w:t>裁判長認為其故意撞倒任何欄架時</w:t>
      </w:r>
    </w:p>
    <w:p w:rsidR="00C8691D" w:rsidRDefault="00C8691D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此規則被遵守的前提下，欄架未被移動或欄架高度無任何降低，包括任何方向的傾斜，選手可以任何方式越過欄架。</w:t>
      </w:r>
    </w:p>
    <w:p w:rsidR="00C8691D" w:rsidRDefault="00C8691D"/>
    <w:p w:rsidR="00425AF1" w:rsidRDefault="00425AF1"/>
    <w:p w:rsidR="00425AF1" w:rsidRDefault="00425AF1"/>
    <w:p w:rsidR="00D008FA" w:rsidRPr="00BE112F" w:rsidRDefault="00D008FA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180 </w:t>
      </w:r>
      <w:r w:rsidRPr="00BE112F">
        <w:rPr>
          <w:rFonts w:hint="eastAsia"/>
          <w:b/>
        </w:rPr>
        <w:t>通則－田賽項目</w:t>
      </w:r>
    </w:p>
    <w:p w:rsidR="00425AF1" w:rsidRDefault="00D008FA">
      <w:r>
        <w:rPr>
          <w:rFonts w:hint="eastAsia"/>
        </w:rPr>
        <w:t>180.17</w:t>
      </w:r>
      <w:r w:rsidR="00A5329C">
        <w:rPr>
          <w:rFonts w:hint="eastAsia"/>
        </w:rPr>
        <w:t xml:space="preserve"> </w:t>
      </w:r>
    </w:p>
    <w:p w:rsidR="00425AF1" w:rsidRDefault="00425AF1">
      <w:r>
        <w:rPr>
          <w:rFonts w:hint="eastAsia"/>
        </w:rPr>
        <w:t>每次起跳或投擲，不得超過下列規定的時間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593279" w:rsidTr="00593279">
        <w:tc>
          <w:tcPr>
            <w:tcW w:w="1185" w:type="dxa"/>
            <w:vMerge w:val="restart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尚在比賽的選手人數</w:t>
            </w:r>
          </w:p>
        </w:tc>
        <w:tc>
          <w:tcPr>
            <w:tcW w:w="3555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個人項目</w:t>
            </w:r>
          </w:p>
        </w:tc>
        <w:tc>
          <w:tcPr>
            <w:tcW w:w="3556" w:type="dxa"/>
            <w:gridSpan w:val="3"/>
            <w:vAlign w:val="center"/>
          </w:tcPr>
          <w:p w:rsidR="00593279" w:rsidRDefault="00593279" w:rsidP="00593279">
            <w:pPr>
              <w:jc w:val="center"/>
            </w:pPr>
            <w:r>
              <w:rPr>
                <w:rFonts w:hint="eastAsia"/>
              </w:rPr>
              <w:t>混合項目</w:t>
            </w:r>
          </w:p>
        </w:tc>
      </w:tr>
      <w:tr w:rsidR="00425AF1" w:rsidTr="00593279">
        <w:tc>
          <w:tcPr>
            <w:tcW w:w="1185" w:type="dxa"/>
            <w:vMerge/>
            <w:vAlign w:val="center"/>
          </w:tcPr>
          <w:p w:rsidR="00425AF1" w:rsidRDefault="00425AF1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撐竿跳</w:t>
            </w:r>
          </w:p>
        </w:tc>
        <w:tc>
          <w:tcPr>
            <w:tcW w:w="1186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425AF1" w:rsidTr="00593279">
        <w:trPr>
          <w:trHeight w:val="1163"/>
        </w:trPr>
        <w:tc>
          <w:tcPr>
            <w:tcW w:w="1185" w:type="dxa"/>
            <w:vAlign w:val="center"/>
          </w:tcPr>
          <w:p w:rsidR="00425AF1" w:rsidRDefault="00593279" w:rsidP="00593279">
            <w:pPr>
              <w:jc w:val="center"/>
            </w:pPr>
            <w:r>
              <w:rPr>
                <w:rFonts w:hint="eastAsia"/>
              </w:rPr>
              <w:t>超過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或每位選手首次跳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))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連續跳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擲</w:t>
            </w:r>
            <w:r>
              <w:rPr>
                <w:rFonts w:hint="eastAsia"/>
              </w:rPr>
              <w:t>)</w:t>
            </w:r>
          </w:p>
        </w:tc>
        <w:tc>
          <w:tcPr>
            <w:tcW w:w="1185" w:type="dxa"/>
            <w:vAlign w:val="center"/>
          </w:tcPr>
          <w:p w:rsidR="00425AF1" w:rsidRDefault="00425AF1" w:rsidP="005D2A5C"/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Pr="00593279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425AF1" w:rsidRDefault="00425AF1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135FD2" w:rsidP="00593279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5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  <w:tc>
          <w:tcPr>
            <w:tcW w:w="1186" w:type="dxa"/>
            <w:vAlign w:val="center"/>
          </w:tcPr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135FD2" w:rsidRDefault="00135FD2" w:rsidP="00135FD2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  <w:p w:rsidR="005D2A5C" w:rsidRDefault="005D2A5C" w:rsidP="0059327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</w:t>
            </w:r>
          </w:p>
          <w:p w:rsidR="005D2A5C" w:rsidRDefault="005D2A5C" w:rsidP="00593279">
            <w:pPr>
              <w:jc w:val="center"/>
            </w:pPr>
          </w:p>
        </w:tc>
      </w:tr>
    </w:tbl>
    <w:p w:rsidR="00425AF1" w:rsidRDefault="00425AF1"/>
    <w:p w:rsidR="00D008FA" w:rsidRDefault="00D008FA">
      <w:r>
        <w:rPr>
          <w:rFonts w:hint="eastAsia"/>
        </w:rPr>
        <w:t>註</w:t>
      </w:r>
      <w:r>
        <w:rPr>
          <w:rFonts w:hint="eastAsia"/>
        </w:rPr>
        <w:t>(iv)</w:t>
      </w:r>
      <w:r>
        <w:rPr>
          <w:rFonts w:hint="eastAsia"/>
        </w:rPr>
        <w:t>跳高和撐竿跳高比賽，當只剩一位選手</w:t>
      </w:r>
      <w:r>
        <w:rPr>
          <w:rFonts w:hint="eastAsia"/>
        </w:rPr>
        <w:t>(</w:t>
      </w:r>
      <w:r>
        <w:rPr>
          <w:rFonts w:hint="eastAsia"/>
        </w:rPr>
        <w:t>已經贏得比賽</w:t>
      </w:r>
      <w:r>
        <w:rPr>
          <w:rFonts w:hint="eastAsia"/>
        </w:rPr>
        <w:t>)</w:t>
      </w:r>
      <w:r>
        <w:rPr>
          <w:rFonts w:hint="eastAsia"/>
        </w:rPr>
        <w:t>嘗試挑戰世界紀錄或競賽其他相關紀錄，可用時間為上述規定再增加</w:t>
      </w:r>
      <w:r>
        <w:rPr>
          <w:rFonts w:hint="eastAsia"/>
        </w:rPr>
        <w:t>1</w:t>
      </w:r>
      <w:r>
        <w:rPr>
          <w:rFonts w:hint="eastAsia"/>
        </w:rPr>
        <w:t>分鐘。</w:t>
      </w:r>
    </w:p>
    <w:p w:rsidR="00D008FA" w:rsidRDefault="00D008FA">
      <w:r>
        <w:rPr>
          <w:rFonts w:hint="eastAsia"/>
        </w:rPr>
        <w:t>【中華民國田徑協會註</w:t>
      </w:r>
      <w:r>
        <w:rPr>
          <w:rFonts w:hint="eastAsia"/>
        </w:rPr>
        <w:t>:</w:t>
      </w:r>
      <w:r>
        <w:rPr>
          <w:rFonts w:hint="eastAsia"/>
        </w:rPr>
        <w:t>國內相關比賽，類似情形比照辦理。】</w:t>
      </w:r>
    </w:p>
    <w:p w:rsidR="00261D43" w:rsidRDefault="009D140F">
      <w:r>
        <w:rPr>
          <w:rFonts w:hint="eastAsia"/>
        </w:rPr>
        <w:t>180.19</w:t>
      </w:r>
      <w:r w:rsidR="00276013">
        <w:rPr>
          <w:rFonts w:hint="eastAsia"/>
        </w:rPr>
        <w:t>當競賽進行期間，選手不可以</w:t>
      </w:r>
      <w:r>
        <w:rPr>
          <w:rFonts w:hint="eastAsia"/>
        </w:rPr>
        <w:t>離</w:t>
      </w:r>
      <w:r w:rsidR="00276013">
        <w:rPr>
          <w:rFonts w:hint="eastAsia"/>
        </w:rPr>
        <w:t>開比賽區域，除非他已經獲得裁判許可且陪伴離開；</w:t>
      </w:r>
      <w:r>
        <w:rPr>
          <w:rFonts w:hint="eastAsia"/>
        </w:rPr>
        <w:t>第一次違犯必須給予警告，但是對後續再犯或嚴重案例，選手將被取消資格。</w:t>
      </w:r>
    </w:p>
    <w:p w:rsidR="009D140F" w:rsidRDefault="009D140F"/>
    <w:p w:rsidR="005730DC" w:rsidRPr="005730DC" w:rsidRDefault="005730DC">
      <w:pPr>
        <w:rPr>
          <w:b/>
        </w:rPr>
      </w:pPr>
      <w:r w:rsidRPr="005730DC">
        <w:rPr>
          <w:rFonts w:hint="eastAsia"/>
          <w:b/>
        </w:rPr>
        <w:t>規則</w:t>
      </w:r>
      <w:r w:rsidRPr="005730DC">
        <w:rPr>
          <w:rFonts w:hint="eastAsia"/>
          <w:b/>
        </w:rPr>
        <w:t>181</w:t>
      </w:r>
      <w:r w:rsidRPr="005730DC">
        <w:rPr>
          <w:rFonts w:hint="eastAsia"/>
          <w:b/>
        </w:rPr>
        <w:t>通則－垂直跳高項目</w:t>
      </w:r>
    </w:p>
    <w:p w:rsidR="005730DC" w:rsidRDefault="005730DC">
      <w:r>
        <w:rPr>
          <w:rFonts w:hint="eastAsia"/>
        </w:rPr>
        <w:t xml:space="preserve">181.7 </w:t>
      </w:r>
      <w:r>
        <w:rPr>
          <w:rFonts w:hint="eastAsia"/>
        </w:rPr>
        <w:t>跳高或撐竿跳橫桿應要有顏色，讓所有選手看得見。</w:t>
      </w:r>
    </w:p>
    <w:p w:rsidR="005730DC" w:rsidRDefault="005730DC"/>
    <w:p w:rsidR="00261D43" w:rsidRPr="00BE112F" w:rsidRDefault="00261D43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 xml:space="preserve">185 </w:t>
      </w:r>
      <w:r w:rsidRPr="00BE112F">
        <w:rPr>
          <w:rFonts w:hint="eastAsia"/>
          <w:b/>
        </w:rPr>
        <w:t>跳遠</w:t>
      </w:r>
    </w:p>
    <w:p w:rsidR="00261D43" w:rsidRDefault="00261D43">
      <w:r>
        <w:rPr>
          <w:rFonts w:hint="eastAsia"/>
        </w:rPr>
        <w:t>185.1</w:t>
      </w:r>
      <w:r>
        <w:rPr>
          <w:rFonts w:hint="eastAsia"/>
        </w:rPr>
        <w:t>選手有下列情況時，以一次起跳失敗論</w:t>
      </w:r>
      <w:r>
        <w:rPr>
          <w:rFonts w:hint="eastAsia"/>
        </w:rPr>
        <w:t>:</w:t>
      </w:r>
    </w:p>
    <w:p w:rsidR="00261D43" w:rsidRDefault="00261D43"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選手助跑後不論起跳與否，身體任何部分觸及越過起跳線之後的地面</w:t>
      </w:r>
      <w:r>
        <w:rPr>
          <w:rFonts w:hint="eastAsia"/>
        </w:rPr>
        <w:t>(</w:t>
      </w:r>
      <w:r>
        <w:rPr>
          <w:rFonts w:hint="eastAsia"/>
        </w:rPr>
        <w:t>包括黏土指示板的任何部分</w:t>
      </w:r>
      <w:r>
        <w:rPr>
          <w:rFonts w:hint="eastAsia"/>
        </w:rPr>
        <w:t>)</w:t>
      </w:r>
      <w:r>
        <w:rPr>
          <w:rFonts w:hint="eastAsia"/>
        </w:rPr>
        <w:t>者；</w:t>
      </w:r>
    </w:p>
    <w:p w:rsidR="00D008FA" w:rsidRDefault="00D008FA"/>
    <w:p w:rsidR="002D06D0" w:rsidRPr="002D06D0" w:rsidRDefault="002D06D0">
      <w:pPr>
        <w:rPr>
          <w:b/>
        </w:rPr>
      </w:pPr>
      <w:r w:rsidRPr="002D06D0">
        <w:rPr>
          <w:rFonts w:hint="eastAsia"/>
          <w:b/>
        </w:rPr>
        <w:t>規則</w:t>
      </w:r>
      <w:r w:rsidRPr="002D06D0">
        <w:rPr>
          <w:rFonts w:hint="eastAsia"/>
          <w:b/>
        </w:rPr>
        <w:t xml:space="preserve">187 </w:t>
      </w:r>
      <w:r w:rsidRPr="002D06D0">
        <w:rPr>
          <w:rFonts w:hint="eastAsia"/>
          <w:b/>
        </w:rPr>
        <w:t>通則－投擲項目</w:t>
      </w:r>
    </w:p>
    <w:p w:rsidR="00F145C9" w:rsidRDefault="002D06D0">
      <w:r>
        <w:rPr>
          <w:rFonts w:hint="eastAsia"/>
        </w:rPr>
        <w:t>187.14</w:t>
      </w:r>
      <w:r w:rsidR="00F145C9">
        <w:rPr>
          <w:rFonts w:hint="eastAsia"/>
        </w:rPr>
        <w:t xml:space="preserve"> </w:t>
      </w:r>
      <w:r w:rsidR="00F145C9">
        <w:rPr>
          <w:rFonts w:hint="eastAsia"/>
        </w:rPr>
        <w:t>假使選手在推、擲的過程中，發生下列情形，被視為失敗</w:t>
      </w:r>
      <w:r w:rsidR="00F145C9">
        <w:rPr>
          <w:rFonts w:hint="eastAsia"/>
        </w:rPr>
        <w:t>:</w:t>
      </w:r>
    </w:p>
    <w:p w:rsidR="00F145C9" w:rsidRDefault="002D06D0">
      <w:r>
        <w:rPr>
          <w:rFonts w:hint="eastAsia"/>
        </w:rPr>
        <w:t>(</w:t>
      </w:r>
      <w:r>
        <w:t>b</w:t>
      </w:r>
      <w:r>
        <w:rPr>
          <w:rFonts w:hint="eastAsia"/>
        </w:rPr>
        <w:t xml:space="preserve">) </w:t>
      </w:r>
      <w:r w:rsidR="00F145C9">
        <w:rPr>
          <w:rFonts w:hint="eastAsia"/>
        </w:rPr>
        <w:t>選手已經踏進投擲圈，而且已經做投擲動作之後，身體的任何部分碰觸投擲鐵圈的上緣</w:t>
      </w:r>
      <w:r w:rsidR="00F145C9">
        <w:rPr>
          <w:rFonts w:hint="eastAsia"/>
        </w:rPr>
        <w:t>(</w:t>
      </w:r>
      <w:r w:rsidR="00F145C9">
        <w:rPr>
          <w:rFonts w:hint="eastAsia"/>
        </w:rPr>
        <w:t>或上緣的內側邊緣</w:t>
      </w:r>
      <w:r w:rsidR="00F145C9">
        <w:rPr>
          <w:rFonts w:hint="eastAsia"/>
        </w:rPr>
        <w:t>)</w:t>
      </w:r>
      <w:r w:rsidR="00F145C9">
        <w:rPr>
          <w:rFonts w:hint="eastAsia"/>
        </w:rPr>
        <w:t>或圈外的地面；</w:t>
      </w:r>
    </w:p>
    <w:p w:rsidR="002D06D0" w:rsidRDefault="002D06D0">
      <w:r>
        <w:rPr>
          <w:rFonts w:hint="eastAsia"/>
        </w:rPr>
        <w:lastRenderedPageBreak/>
        <w:t>註</w:t>
      </w:r>
      <w:r>
        <w:rPr>
          <w:rFonts w:hint="eastAsia"/>
        </w:rPr>
        <w:t>:</w:t>
      </w:r>
      <w:r>
        <w:rPr>
          <w:rFonts w:hint="eastAsia"/>
        </w:rPr>
        <w:t>假如碰觸未提供任何推進力及發生在第一圈旋轉，碰觸點完全在兩條白線後面，這兩條白線是劃在圓圈的外面，理論上要經過投擲圈的中心，將不被視為失敗。</w:t>
      </w:r>
      <w:r>
        <w:rPr>
          <w:rFonts w:hint="eastAsia"/>
        </w:rPr>
        <w:t xml:space="preserve"> </w:t>
      </w:r>
    </w:p>
    <w:p w:rsidR="002D06D0" w:rsidRDefault="002D06D0"/>
    <w:p w:rsidR="001047AB" w:rsidRPr="00BE112F" w:rsidRDefault="001047AB" w:rsidP="001047AB">
      <w:pPr>
        <w:rPr>
          <w:b/>
        </w:rPr>
      </w:pPr>
      <w:r w:rsidRPr="00BE112F">
        <w:rPr>
          <w:rFonts w:hint="eastAsia"/>
          <w:b/>
        </w:rPr>
        <w:t>規則</w:t>
      </w:r>
      <w:r w:rsidR="00734916" w:rsidRPr="00BE112F">
        <w:rPr>
          <w:rFonts w:hint="eastAsia"/>
          <w:b/>
        </w:rPr>
        <w:t xml:space="preserve">230 </w:t>
      </w:r>
      <w:r w:rsidR="00734916" w:rsidRPr="00BE112F">
        <w:rPr>
          <w:rFonts w:hint="eastAsia"/>
          <w:b/>
        </w:rPr>
        <w:t>競走</w:t>
      </w:r>
    </w:p>
    <w:p w:rsidR="0057640E" w:rsidRDefault="0057640E">
      <w:r>
        <w:rPr>
          <w:rFonts w:hint="eastAsia"/>
        </w:rPr>
        <w:t>230.10(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茶點，可由大會提供或選手自備，必須置放在茶點站，容易被選手取得；或由授權者取得並遞到選手的手中。由選手自備的茶點，從選手或其代表遞送到大會那一刻起，必須由大會指定人員監管。那些監管人員必須確保託管的茶點，未以任何方式做變更或竄改。</w:t>
      </w:r>
    </w:p>
    <w:p w:rsidR="0057640E" w:rsidRDefault="0057640E">
      <w:r>
        <w:rPr>
          <w:rFonts w:hint="eastAsia"/>
        </w:rPr>
        <w:t>註</w:t>
      </w:r>
      <w:r>
        <w:rPr>
          <w:rFonts w:hint="eastAsia"/>
        </w:rPr>
        <w:t>:</w:t>
      </w:r>
      <w:r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</w:t>
      </w:r>
      <w:r w:rsidR="00BE112F">
        <w:rPr>
          <w:rFonts w:hint="eastAsia"/>
        </w:rPr>
        <w:t>協助，裁判必須給予選手警告，及</w:t>
      </w:r>
      <w:r w:rsidR="00BE112F">
        <w:rPr>
          <w:rFonts w:hint="eastAsia"/>
        </w:rPr>
        <w:t>/</w:t>
      </w:r>
      <w:r w:rsidR="00BE112F">
        <w:rPr>
          <w:rFonts w:hint="eastAsia"/>
        </w:rPr>
        <w:t>或取消資格。</w:t>
      </w:r>
    </w:p>
    <w:p w:rsidR="0057640E" w:rsidRDefault="0057640E"/>
    <w:p w:rsidR="00F65C8C" w:rsidRDefault="00F65C8C" w:rsidP="00F65C8C">
      <w:r>
        <w:rPr>
          <w:rFonts w:hint="eastAsia"/>
        </w:rPr>
        <w:t>【中華民國田徑協會註</w:t>
      </w:r>
      <w:r>
        <w:rPr>
          <w:rFonts w:hint="eastAsia"/>
        </w:rPr>
        <w:t xml:space="preserve"> </w:t>
      </w:r>
      <w:r>
        <w:rPr>
          <w:rFonts w:hint="eastAsia"/>
        </w:rPr>
        <w:t>選手錯拿別人的自備飲料時，第一次違規給予黃牌警告；第二次違規則給予紅牌取消資格，並要求離場。</w:t>
      </w:r>
    </w:p>
    <w:p w:rsidR="00F65C8C" w:rsidRDefault="00F65C8C" w:rsidP="00F65C8C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賽事中如選手「接受」其他選手所提供的飲水或飲料或海綿，被視為不公平的協助，接受者要被處罰。第一次違規給予黃牌警告；第二次違規則給予紅牌取消資格，並要求離場。】</w:t>
      </w:r>
    </w:p>
    <w:p w:rsidR="00F65C8C" w:rsidRPr="001047AB" w:rsidRDefault="00F65C8C"/>
    <w:p w:rsidR="00BE112F" w:rsidRPr="00BE112F" w:rsidRDefault="003A36DE">
      <w:pPr>
        <w:rPr>
          <w:b/>
        </w:rPr>
      </w:pPr>
      <w:r w:rsidRPr="00BE112F">
        <w:rPr>
          <w:rFonts w:hint="eastAsia"/>
          <w:b/>
        </w:rPr>
        <w:t>規則</w:t>
      </w:r>
      <w:r w:rsidRPr="00BE112F">
        <w:rPr>
          <w:rFonts w:hint="eastAsia"/>
          <w:b/>
        </w:rPr>
        <w:t>2</w:t>
      </w:r>
      <w:r w:rsidR="00BE112F" w:rsidRPr="00BE112F">
        <w:rPr>
          <w:b/>
        </w:rPr>
        <w:t>40</w:t>
      </w:r>
      <w:r w:rsidR="00BE112F" w:rsidRPr="00BE112F">
        <w:rPr>
          <w:rFonts w:hint="eastAsia"/>
          <w:b/>
        </w:rPr>
        <w:t xml:space="preserve"> </w:t>
      </w:r>
      <w:r w:rsidR="00BE112F" w:rsidRPr="00BE112F">
        <w:rPr>
          <w:rFonts w:hint="eastAsia"/>
          <w:b/>
        </w:rPr>
        <w:t>路跑</w:t>
      </w:r>
    </w:p>
    <w:p w:rsidR="00BE112F" w:rsidRDefault="00BE112F">
      <w:r>
        <w:rPr>
          <w:rFonts w:hint="eastAsia"/>
        </w:rPr>
        <w:t>2</w:t>
      </w:r>
      <w:r>
        <w:t>40.8</w:t>
      </w:r>
      <w:r w:rsidR="0043665F">
        <w:rPr>
          <w:rFonts w:hint="eastAsia"/>
        </w:rPr>
        <w:t xml:space="preserve"> </w:t>
      </w:r>
      <w:r w:rsidR="0043665F">
        <w:rPr>
          <w:rFonts w:hint="eastAsia"/>
        </w:rPr>
        <w:t>註</w:t>
      </w:r>
      <w:r w:rsidR="0043665F">
        <w:rPr>
          <w:rFonts w:hint="eastAsia"/>
        </w:rPr>
        <w:t>:</w:t>
      </w:r>
      <w:r w:rsidR="0043665F">
        <w:rPr>
          <w:rFonts w:hint="eastAsia"/>
        </w:rPr>
        <w:t>選手只要是從起點所攜帶、或從大會供應站所領取或得到的茶點，水或海綿，可由另外選手處取得或傳遞給另外的選手。然而，像上述這種支援持續性時，將視為不公平的協助，裁判必須給予選手警告，及</w:t>
      </w:r>
      <w:r w:rsidR="0043665F">
        <w:rPr>
          <w:rFonts w:hint="eastAsia"/>
        </w:rPr>
        <w:t>/</w:t>
      </w:r>
      <w:r w:rsidR="0043665F">
        <w:rPr>
          <w:rFonts w:hint="eastAsia"/>
        </w:rPr>
        <w:t>或取消資格。</w:t>
      </w:r>
    </w:p>
    <w:p w:rsidR="0043665F" w:rsidRDefault="0043665F"/>
    <w:p w:rsidR="003A36DE" w:rsidRDefault="00BE112F">
      <w:r>
        <w:rPr>
          <w:rFonts w:hint="eastAsia"/>
        </w:rPr>
        <w:t>【中華民國田徑協會註</w:t>
      </w:r>
      <w:r>
        <w:rPr>
          <w:rFonts w:hint="eastAsia"/>
        </w:rPr>
        <w:t xml:space="preserve"> </w:t>
      </w:r>
      <w:r w:rsidR="003A36DE">
        <w:rPr>
          <w:rFonts w:hint="eastAsia"/>
        </w:rPr>
        <w:t>選手錯拿別人的自備飲料時，第一次違規給予黃牌警告；第二次違規則給予紅牌取消資格，並要求離場。</w:t>
      </w:r>
    </w:p>
    <w:p w:rsidR="003A36DE" w:rsidRDefault="003A36DE">
      <w:r>
        <w:rPr>
          <w:rFonts w:hint="eastAsia"/>
        </w:rPr>
        <w:t xml:space="preserve">  </w:t>
      </w:r>
      <w:r>
        <w:rPr>
          <w:rFonts w:hint="eastAsia"/>
        </w:rPr>
        <w:t>賽事中如選手「接受」其他選手所提供的飲水或飲料或海綿，被視為不公平的協助，接受者要被處罰。第一次違規給予黃牌警告；第二次違規則給予紅牌取消資格，並要求離場。</w:t>
      </w:r>
      <w:r w:rsidR="00BE112F">
        <w:rPr>
          <w:rFonts w:hint="eastAsia"/>
        </w:rPr>
        <w:t>】</w:t>
      </w:r>
    </w:p>
    <w:p w:rsidR="001047AB" w:rsidRDefault="001047AB"/>
    <w:sectPr w:rsidR="001047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A3" w:rsidRDefault="003902A3" w:rsidP="005730DC">
      <w:r>
        <w:separator/>
      </w:r>
    </w:p>
  </w:endnote>
  <w:endnote w:type="continuationSeparator" w:id="0">
    <w:p w:rsidR="003902A3" w:rsidRDefault="003902A3" w:rsidP="0057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A3" w:rsidRDefault="003902A3" w:rsidP="005730DC">
      <w:r>
        <w:separator/>
      </w:r>
    </w:p>
  </w:footnote>
  <w:footnote w:type="continuationSeparator" w:id="0">
    <w:p w:rsidR="003902A3" w:rsidRDefault="003902A3" w:rsidP="0057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D5"/>
    <w:rsid w:val="00045751"/>
    <w:rsid w:val="000B00CD"/>
    <w:rsid w:val="001047AB"/>
    <w:rsid w:val="00135FD2"/>
    <w:rsid w:val="00261D43"/>
    <w:rsid w:val="00276013"/>
    <w:rsid w:val="002A55D5"/>
    <w:rsid w:val="002C6D88"/>
    <w:rsid w:val="002D06D0"/>
    <w:rsid w:val="0035726A"/>
    <w:rsid w:val="003902A3"/>
    <w:rsid w:val="003A36DE"/>
    <w:rsid w:val="003B464B"/>
    <w:rsid w:val="00425AF1"/>
    <w:rsid w:val="0043665F"/>
    <w:rsid w:val="005302E7"/>
    <w:rsid w:val="005730DC"/>
    <w:rsid w:val="0057640E"/>
    <w:rsid w:val="00593279"/>
    <w:rsid w:val="005A65E3"/>
    <w:rsid w:val="005C1137"/>
    <w:rsid w:val="005D2A5C"/>
    <w:rsid w:val="00613E80"/>
    <w:rsid w:val="00734916"/>
    <w:rsid w:val="008D1491"/>
    <w:rsid w:val="00982ADA"/>
    <w:rsid w:val="009D140F"/>
    <w:rsid w:val="009D34CD"/>
    <w:rsid w:val="00A5329C"/>
    <w:rsid w:val="00B4638F"/>
    <w:rsid w:val="00BE112F"/>
    <w:rsid w:val="00C8691D"/>
    <w:rsid w:val="00CA36FB"/>
    <w:rsid w:val="00D008FA"/>
    <w:rsid w:val="00F145C9"/>
    <w:rsid w:val="00F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0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0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0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0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陳碧蘭</cp:lastModifiedBy>
  <cp:revision>2</cp:revision>
  <dcterms:created xsi:type="dcterms:W3CDTF">2018-05-15T08:43:00Z</dcterms:created>
  <dcterms:modified xsi:type="dcterms:W3CDTF">2018-05-15T08:43:00Z</dcterms:modified>
</cp:coreProperties>
</file>