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9B" w:rsidRPr="004B025A" w:rsidRDefault="00FD644D" w:rsidP="004B025A">
      <w:pPr>
        <w:jc w:val="center"/>
        <w:rPr>
          <w:rFonts w:ascii="Times New Roman" w:eastAsia="標楷體" w:hAnsi="Times New Roman"/>
          <w:b/>
          <w:w w:val="90"/>
          <w:sz w:val="32"/>
        </w:rPr>
      </w:pPr>
      <w:bookmarkStart w:id="0" w:name="_GoBack"/>
      <w:bookmarkEnd w:id="0"/>
      <w:r w:rsidRPr="00FD644D">
        <w:rPr>
          <w:rFonts w:ascii="Times New Roman" w:eastAsia="標楷體" w:hAnsi="Times New Roman" w:hint="eastAsia"/>
          <w:b/>
          <w:w w:val="90"/>
          <w:sz w:val="32"/>
        </w:rPr>
        <w:t>臺北市公私立國中、高中職節能創意設計</w:t>
      </w:r>
      <w:proofErr w:type="gramStart"/>
      <w:r>
        <w:rPr>
          <w:rFonts w:ascii="標楷體" w:eastAsia="標楷體" w:hAnsi="標楷體" w:hint="eastAsia"/>
          <w:b/>
          <w:w w:val="90"/>
          <w:sz w:val="32"/>
        </w:rPr>
        <w:t>─</w:t>
      </w:r>
      <w:proofErr w:type="gramEnd"/>
      <w:r w:rsidR="007F7EE2" w:rsidRPr="00E40B36">
        <w:rPr>
          <w:rFonts w:ascii="Times New Roman" w:eastAsia="標楷體" w:hAnsi="Times New Roman" w:hint="eastAsia"/>
          <w:b/>
          <w:w w:val="90"/>
          <w:sz w:val="32"/>
        </w:rPr>
        <w:t>「校園</w:t>
      </w:r>
      <w:proofErr w:type="gramStart"/>
      <w:r w:rsidR="007F7EE2" w:rsidRPr="00E40B36">
        <w:rPr>
          <w:rFonts w:ascii="Times New Roman" w:eastAsia="標楷體" w:hAnsi="Times New Roman" w:hint="eastAsia"/>
          <w:b/>
          <w:w w:val="90"/>
          <w:sz w:val="32"/>
        </w:rPr>
        <w:t>節能減碳金頭腦</w:t>
      </w:r>
      <w:proofErr w:type="gramEnd"/>
      <w:r w:rsidR="007F7EE2" w:rsidRPr="00E40B36">
        <w:rPr>
          <w:rFonts w:ascii="Times New Roman" w:eastAsia="標楷體" w:hAnsi="Times New Roman" w:hint="eastAsia"/>
          <w:b/>
          <w:w w:val="90"/>
          <w:sz w:val="32"/>
        </w:rPr>
        <w:t>」競賽</w:t>
      </w:r>
    </w:p>
    <w:p w:rsidR="0058409B" w:rsidRPr="007F7EE2" w:rsidRDefault="0058409B" w:rsidP="0058409B">
      <w:pPr>
        <w:rPr>
          <w:rFonts w:ascii="Times New Roman" w:eastAsia="標楷體" w:hAnsi="Times New Roman"/>
        </w:rPr>
      </w:pPr>
    </w:p>
    <w:p w:rsidR="0058409B" w:rsidRPr="007F7EE2" w:rsidRDefault="007F7EE2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r w:rsidRPr="007F7EE2">
        <w:rPr>
          <w:rFonts w:ascii="Times New Roman" w:eastAsia="標楷體" w:hAnsi="Times New Roman" w:hint="eastAsia"/>
          <w:b/>
          <w:sz w:val="28"/>
        </w:rPr>
        <w:t>壹、</w:t>
      </w:r>
      <w:r w:rsidR="0058409B" w:rsidRPr="007F7EE2">
        <w:rPr>
          <w:rFonts w:ascii="Times New Roman" w:eastAsia="標楷體" w:hAnsi="Times New Roman" w:hint="eastAsia"/>
          <w:b/>
          <w:sz w:val="28"/>
        </w:rPr>
        <w:t>競賽目標</w:t>
      </w:r>
    </w:p>
    <w:p w:rsidR="0058409B" w:rsidRPr="00DC7499" w:rsidRDefault="00CF3970" w:rsidP="00D97685">
      <w:pPr>
        <w:spacing w:line="480" w:lineRule="exact"/>
        <w:jc w:val="both"/>
        <w:rPr>
          <w:rFonts w:ascii="Times New Roman" w:eastAsia="標楷體" w:hAnsi="Times New Roman"/>
          <w:sz w:val="28"/>
        </w:rPr>
      </w:pPr>
      <w:r w:rsidRPr="00DC7499">
        <w:rPr>
          <w:rFonts w:ascii="Times New Roman" w:eastAsia="標楷體" w:hAnsi="Times New Roman" w:hint="eastAsia"/>
          <w:sz w:val="28"/>
        </w:rPr>
        <w:t xml:space="preserve">    </w:t>
      </w:r>
      <w:r w:rsidR="0058409B" w:rsidRPr="00DC7499">
        <w:rPr>
          <w:rFonts w:ascii="Times New Roman" w:eastAsia="標楷體" w:hAnsi="Times New Roman" w:hint="eastAsia"/>
          <w:sz w:val="28"/>
        </w:rPr>
        <w:t>在面臨溫室效應全球暖化、能源短缺與環境惡化下，「節能</w:t>
      </w:r>
      <w:proofErr w:type="gramStart"/>
      <w:r w:rsidR="0058409B" w:rsidRPr="00DC7499">
        <w:rPr>
          <w:rFonts w:ascii="Times New Roman" w:eastAsia="標楷體" w:hAnsi="Times New Roman" w:hint="eastAsia"/>
          <w:sz w:val="28"/>
        </w:rPr>
        <w:t>減碳」</w:t>
      </w:r>
      <w:proofErr w:type="gramEnd"/>
      <w:r w:rsidR="0058409B" w:rsidRPr="00DC7499">
        <w:rPr>
          <w:rFonts w:ascii="Times New Roman" w:eastAsia="標楷體" w:hAnsi="Times New Roman" w:hint="eastAsia"/>
          <w:sz w:val="28"/>
        </w:rPr>
        <w:t>成為本世紀各國需要面對與解決的重要議題。為增進學生對「能源與環境」之重視，深入了解各類能源</w:t>
      </w:r>
      <w:r w:rsidR="00C00260">
        <w:rPr>
          <w:rFonts w:ascii="Times New Roman" w:eastAsia="標楷體" w:hAnsi="Times New Roman" w:hint="eastAsia"/>
          <w:sz w:val="28"/>
        </w:rPr>
        <w:t>的使用、養成節約能源的習慣及增進節能相關知能</w:t>
      </w:r>
      <w:r w:rsidR="0058409B" w:rsidRPr="00DC7499">
        <w:rPr>
          <w:rFonts w:ascii="Times New Roman" w:eastAsia="標楷體" w:hAnsi="Times New Roman" w:hint="eastAsia"/>
          <w:sz w:val="28"/>
        </w:rPr>
        <w:t>，</w:t>
      </w:r>
      <w:r w:rsidR="00C00260">
        <w:rPr>
          <w:rFonts w:ascii="Times New Roman" w:eastAsia="標楷體" w:hAnsi="Times New Roman" w:hint="eastAsia"/>
          <w:sz w:val="28"/>
        </w:rPr>
        <w:t>故</w:t>
      </w:r>
      <w:r w:rsidR="0058409B" w:rsidRPr="00DC7499">
        <w:rPr>
          <w:rFonts w:ascii="Times New Roman" w:eastAsia="標楷體" w:hAnsi="Times New Roman" w:hint="eastAsia"/>
          <w:sz w:val="28"/>
        </w:rPr>
        <w:t>辦理節能</w:t>
      </w:r>
      <w:r w:rsidR="005B2B4E">
        <w:rPr>
          <w:rFonts w:ascii="Times New Roman" w:eastAsia="標楷體" w:hAnsi="Times New Roman" w:hint="eastAsia"/>
          <w:sz w:val="28"/>
        </w:rPr>
        <w:t>創意</w:t>
      </w:r>
      <w:r w:rsidR="0058409B" w:rsidRPr="00DC7499">
        <w:rPr>
          <w:rFonts w:ascii="Times New Roman" w:eastAsia="標楷體" w:hAnsi="Times New Roman" w:hint="eastAsia"/>
          <w:sz w:val="28"/>
        </w:rPr>
        <w:t>設計競賽。</w:t>
      </w:r>
    </w:p>
    <w:p w:rsidR="0058409B" w:rsidRPr="007F7EE2" w:rsidRDefault="00CF3970" w:rsidP="00412726">
      <w:pPr>
        <w:spacing w:line="480" w:lineRule="exact"/>
        <w:jc w:val="both"/>
        <w:rPr>
          <w:rFonts w:ascii="Times New Roman" w:eastAsia="標楷體" w:hAnsi="Times New Roman"/>
        </w:rPr>
      </w:pPr>
      <w:r w:rsidRPr="00DC7499">
        <w:rPr>
          <w:rFonts w:ascii="Times New Roman" w:eastAsia="標楷體" w:hAnsi="Times New Roman" w:hint="eastAsia"/>
          <w:sz w:val="28"/>
        </w:rPr>
        <w:t xml:space="preserve">    </w:t>
      </w:r>
      <w:r w:rsidR="0058409B" w:rsidRPr="00DC7499">
        <w:rPr>
          <w:rFonts w:ascii="Times New Roman" w:eastAsia="標楷體" w:hAnsi="Times New Roman" w:hint="eastAsia"/>
          <w:sz w:val="28"/>
        </w:rPr>
        <w:t>本競賽主要目的</w:t>
      </w:r>
      <w:r w:rsidR="0058409B" w:rsidRPr="00D97685">
        <w:rPr>
          <w:rFonts w:ascii="Times New Roman" w:eastAsia="標楷體" w:hAnsi="Times New Roman" w:hint="eastAsia"/>
          <w:sz w:val="28"/>
        </w:rPr>
        <w:t>在於</w:t>
      </w:r>
      <w:r w:rsidR="00D97685" w:rsidRPr="00D97685">
        <w:rPr>
          <w:rFonts w:ascii="Times New Roman" w:eastAsia="標楷體" w:hAnsi="Times New Roman" w:hint="eastAsia"/>
          <w:sz w:val="28"/>
        </w:rPr>
        <w:t>培養學生的「節能</w:t>
      </w:r>
      <w:proofErr w:type="gramStart"/>
      <w:r w:rsidR="00D97685" w:rsidRPr="00D97685">
        <w:rPr>
          <w:rFonts w:ascii="Times New Roman" w:eastAsia="標楷體" w:hAnsi="Times New Roman" w:hint="eastAsia"/>
          <w:sz w:val="28"/>
        </w:rPr>
        <w:t>減碳」</w:t>
      </w:r>
      <w:proofErr w:type="gramEnd"/>
      <w:r w:rsidR="00D97685" w:rsidRPr="00D97685">
        <w:rPr>
          <w:rFonts w:ascii="Times New Roman" w:eastAsia="標楷體" w:hAnsi="Times New Roman" w:hint="eastAsia"/>
          <w:sz w:val="28"/>
        </w:rPr>
        <w:t>核心素養、激發學生節能創意並提升學生對周遭環境</w:t>
      </w:r>
      <w:proofErr w:type="gramStart"/>
      <w:r w:rsidR="00D97685" w:rsidRPr="00D97685">
        <w:rPr>
          <w:rFonts w:ascii="Times New Roman" w:eastAsia="標楷體" w:hAnsi="Times New Roman" w:hint="eastAsia"/>
          <w:sz w:val="28"/>
        </w:rPr>
        <w:t>節能減碳的</w:t>
      </w:r>
      <w:proofErr w:type="gramEnd"/>
      <w:r w:rsidR="00D97685" w:rsidRPr="00D97685">
        <w:rPr>
          <w:rFonts w:ascii="Times New Roman" w:eastAsia="標楷體" w:hAnsi="Times New Roman" w:hint="eastAsia"/>
          <w:sz w:val="28"/>
        </w:rPr>
        <w:t>觀察及敏感度，藉由大處著想、小</w:t>
      </w:r>
      <w:proofErr w:type="gramStart"/>
      <w:r w:rsidR="00D97685" w:rsidRPr="00D97685">
        <w:rPr>
          <w:rFonts w:ascii="Times New Roman" w:eastAsia="標楷體" w:hAnsi="Times New Roman" w:hint="eastAsia"/>
          <w:sz w:val="28"/>
        </w:rPr>
        <w:t>處著</w:t>
      </w:r>
      <w:proofErr w:type="gramEnd"/>
      <w:r w:rsidR="00D97685" w:rsidRPr="00D97685">
        <w:rPr>
          <w:rFonts w:ascii="Times New Roman" w:eastAsia="標楷體" w:hAnsi="Times New Roman" w:hint="eastAsia"/>
          <w:sz w:val="28"/>
        </w:rPr>
        <w:t>手，</w:t>
      </w:r>
      <w:r w:rsidR="0058409B" w:rsidRPr="00D97685">
        <w:rPr>
          <w:rFonts w:ascii="Times New Roman" w:eastAsia="標楷體" w:hAnsi="Times New Roman" w:hint="eastAsia"/>
          <w:sz w:val="28"/>
        </w:rPr>
        <w:t>加速能源科技基礎教育之成效。競賽成果將</w:t>
      </w:r>
      <w:r w:rsidR="00D97685" w:rsidRPr="00D97685">
        <w:rPr>
          <w:rFonts w:ascii="Times New Roman" w:eastAsia="標楷體" w:hAnsi="Times New Roman" w:hint="eastAsia"/>
          <w:sz w:val="28"/>
        </w:rPr>
        <w:t>藉由</w:t>
      </w:r>
      <w:r w:rsidR="00D97685">
        <w:rPr>
          <w:rFonts w:ascii="Times New Roman" w:eastAsia="標楷體" w:hAnsi="Times New Roman" w:hint="eastAsia"/>
          <w:sz w:val="28"/>
        </w:rPr>
        <w:t>成果展示及上網公開分享下載，</w:t>
      </w:r>
      <w:r w:rsidR="00A528D3">
        <w:rPr>
          <w:rFonts w:ascii="Times New Roman" w:eastAsia="標楷體" w:hAnsi="Times New Roman" w:hint="eastAsia"/>
          <w:sz w:val="28"/>
        </w:rPr>
        <w:t>提供各校進行</w:t>
      </w:r>
      <w:proofErr w:type="gramStart"/>
      <w:r w:rsidR="00A528D3">
        <w:rPr>
          <w:rFonts w:ascii="Times New Roman" w:eastAsia="標楷體" w:hAnsi="Times New Roman" w:hint="eastAsia"/>
          <w:sz w:val="28"/>
        </w:rPr>
        <w:t>節能減碳措施</w:t>
      </w:r>
      <w:proofErr w:type="gramEnd"/>
      <w:r w:rsidR="00A528D3">
        <w:rPr>
          <w:rFonts w:ascii="Times New Roman" w:eastAsia="標楷體" w:hAnsi="Times New Roman" w:hint="eastAsia"/>
          <w:sz w:val="28"/>
        </w:rPr>
        <w:t>參</w:t>
      </w:r>
      <w:proofErr w:type="gramStart"/>
      <w:r w:rsidR="00A528D3">
        <w:rPr>
          <w:rFonts w:ascii="Times New Roman" w:eastAsia="標楷體" w:hAnsi="Times New Roman" w:hint="eastAsia"/>
          <w:sz w:val="28"/>
        </w:rPr>
        <w:t>採</w:t>
      </w:r>
      <w:proofErr w:type="gramEnd"/>
      <w:r w:rsidR="00A528D3">
        <w:rPr>
          <w:rFonts w:ascii="Times New Roman" w:eastAsia="標楷體" w:hAnsi="Times New Roman" w:hint="eastAsia"/>
          <w:sz w:val="28"/>
        </w:rPr>
        <w:t>，藉此擴散創意發想，提升本市校園節能</w:t>
      </w:r>
      <w:proofErr w:type="gramStart"/>
      <w:r w:rsidR="00A528D3">
        <w:rPr>
          <w:rFonts w:ascii="Times New Roman" w:eastAsia="標楷體" w:hAnsi="Times New Roman" w:hint="eastAsia"/>
          <w:sz w:val="28"/>
        </w:rPr>
        <w:t>減碳之</w:t>
      </w:r>
      <w:proofErr w:type="gramEnd"/>
      <w:r w:rsidR="00A528D3">
        <w:rPr>
          <w:rFonts w:ascii="Times New Roman" w:eastAsia="標楷體" w:hAnsi="Times New Roman" w:hint="eastAsia"/>
          <w:sz w:val="28"/>
        </w:rPr>
        <w:t>成效</w:t>
      </w:r>
      <w:r w:rsidR="0058409B" w:rsidRPr="00DC7499">
        <w:rPr>
          <w:rFonts w:ascii="Times New Roman" w:eastAsia="標楷體" w:hAnsi="Times New Roman" w:hint="eastAsia"/>
          <w:sz w:val="28"/>
        </w:rPr>
        <w:t>。</w:t>
      </w:r>
    </w:p>
    <w:p w:rsidR="0058409B" w:rsidRPr="00DC7499" w:rsidRDefault="0058409B" w:rsidP="005B2B4E">
      <w:pPr>
        <w:spacing w:line="480" w:lineRule="exact"/>
        <w:rPr>
          <w:rFonts w:ascii="Times New Roman" w:eastAsia="標楷體" w:hAnsi="Times New Roman"/>
          <w:sz w:val="28"/>
        </w:rPr>
      </w:pPr>
      <w:r w:rsidRPr="00DC7499">
        <w:rPr>
          <w:rFonts w:ascii="Times New Roman" w:eastAsia="標楷體" w:hAnsi="Times New Roman" w:hint="eastAsia"/>
          <w:sz w:val="28"/>
        </w:rPr>
        <w:t>主辦單位：</w:t>
      </w:r>
      <w:r w:rsidR="007F7EE2" w:rsidRPr="00DC7499">
        <w:rPr>
          <w:rFonts w:ascii="Times New Roman" w:eastAsia="標楷體" w:hAnsi="Times New Roman" w:hint="eastAsia"/>
          <w:sz w:val="28"/>
        </w:rPr>
        <w:t>臺北市政府教育局</w:t>
      </w:r>
    </w:p>
    <w:p w:rsidR="0058409B" w:rsidRPr="007F7EE2" w:rsidRDefault="0058409B" w:rsidP="005B2B4E">
      <w:pPr>
        <w:spacing w:line="480" w:lineRule="exact"/>
        <w:rPr>
          <w:rFonts w:ascii="Times New Roman" w:eastAsia="標楷體" w:hAnsi="Times New Roman"/>
        </w:rPr>
      </w:pPr>
      <w:r w:rsidRPr="00DC7499">
        <w:rPr>
          <w:rFonts w:ascii="Times New Roman" w:eastAsia="標楷體" w:hAnsi="Times New Roman" w:hint="eastAsia"/>
          <w:sz w:val="28"/>
        </w:rPr>
        <w:t>承辦單位：</w:t>
      </w:r>
      <w:r w:rsidR="007F7EE2" w:rsidRPr="00DC7499">
        <w:rPr>
          <w:rFonts w:ascii="Times New Roman" w:eastAsia="標楷體" w:hAnsi="Times New Roman" w:hint="eastAsia"/>
          <w:sz w:val="28"/>
        </w:rPr>
        <w:t>財團法人</w:t>
      </w:r>
      <w:r w:rsidR="00412726" w:rsidRPr="00412726">
        <w:rPr>
          <w:rFonts w:ascii="Times New Roman" w:eastAsia="標楷體" w:hAnsi="Times New Roman" w:hint="eastAsia"/>
          <w:sz w:val="28"/>
          <w:u w:val="single"/>
        </w:rPr>
        <w:t>臺</w:t>
      </w:r>
      <w:r w:rsidR="007F7EE2" w:rsidRPr="00DC7499">
        <w:rPr>
          <w:rFonts w:ascii="Times New Roman" w:eastAsia="標楷體" w:hAnsi="Times New Roman" w:hint="eastAsia"/>
          <w:sz w:val="28"/>
        </w:rPr>
        <w:t>灣產業服務基金會</w:t>
      </w:r>
    </w:p>
    <w:p w:rsidR="0058409B" w:rsidRPr="006A6827" w:rsidRDefault="007F7EE2" w:rsidP="006A6827">
      <w:pPr>
        <w:pStyle w:val="a4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/>
          <w:b/>
          <w:sz w:val="28"/>
        </w:rPr>
      </w:pPr>
      <w:r w:rsidRPr="006A6827">
        <w:rPr>
          <w:rFonts w:ascii="Times New Roman" w:eastAsia="標楷體" w:hAnsi="Times New Roman" w:hint="eastAsia"/>
          <w:b/>
          <w:sz w:val="28"/>
        </w:rPr>
        <w:t>辦理對象</w:t>
      </w:r>
    </w:p>
    <w:p w:rsidR="00DC7499" w:rsidRDefault="006A6827" w:rsidP="005B2B4E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Pr="006A6827">
        <w:rPr>
          <w:rFonts w:ascii="Times New Roman" w:eastAsia="標楷體" w:hAnsi="Times New Roman" w:hint="eastAsia"/>
          <w:sz w:val="28"/>
        </w:rPr>
        <w:t>臺北市</w:t>
      </w:r>
      <w:r w:rsidR="00412726" w:rsidRPr="00F02210">
        <w:rPr>
          <w:rFonts w:ascii="Times New Roman" w:eastAsia="標楷體" w:hAnsi="Times New Roman" w:hint="eastAsia"/>
          <w:sz w:val="28"/>
        </w:rPr>
        <w:t>公私立</w:t>
      </w:r>
      <w:r w:rsidRPr="006A6827">
        <w:rPr>
          <w:rFonts w:ascii="Times New Roman" w:eastAsia="標楷體" w:hAnsi="Times New Roman" w:hint="eastAsia"/>
          <w:sz w:val="28"/>
        </w:rPr>
        <w:t>高級中學、高級職業學校及</w:t>
      </w:r>
      <w:r w:rsidR="007B04F7" w:rsidRPr="006A6827">
        <w:rPr>
          <w:rFonts w:ascii="Times New Roman" w:eastAsia="標楷體" w:hAnsi="Times New Roman" w:hint="eastAsia"/>
          <w:sz w:val="28"/>
        </w:rPr>
        <w:t>國民中學之學生。</w:t>
      </w:r>
    </w:p>
    <w:p w:rsidR="00DC7499" w:rsidRPr="00DC7499" w:rsidRDefault="00DC7499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r w:rsidRPr="00DC7499">
        <w:rPr>
          <w:rFonts w:ascii="Times New Roman" w:eastAsia="標楷體" w:hAnsi="Times New Roman" w:hint="eastAsia"/>
          <w:b/>
          <w:sz w:val="28"/>
        </w:rPr>
        <w:t>參、組隊方式</w:t>
      </w:r>
    </w:p>
    <w:p w:rsidR="002E071A" w:rsidRDefault="00DC7499" w:rsidP="005B2B4E">
      <w:pPr>
        <w:spacing w:line="480" w:lineRule="exact"/>
        <w:rPr>
          <w:rFonts w:ascii="Times New Roman" w:eastAsia="標楷體" w:hAnsi="Times New Roman"/>
          <w:sz w:val="28"/>
        </w:rPr>
      </w:pPr>
      <w:r w:rsidRPr="00DC7499">
        <w:rPr>
          <w:rFonts w:ascii="Times New Roman" w:eastAsia="標楷體" w:hAnsi="Times New Roman" w:hint="eastAsia"/>
          <w:sz w:val="28"/>
        </w:rPr>
        <w:t xml:space="preserve">    </w:t>
      </w:r>
      <w:r w:rsidRPr="00DC7499">
        <w:rPr>
          <w:rFonts w:ascii="Times New Roman" w:eastAsia="標楷體" w:hAnsi="Times New Roman" w:hint="eastAsia"/>
          <w:sz w:val="28"/>
        </w:rPr>
        <w:t>組隊人數以三人為基礎，五人為上限，由一位同校老師帶隊</w:t>
      </w:r>
      <w:r w:rsidR="00255A50">
        <w:rPr>
          <w:rFonts w:ascii="Times New Roman" w:eastAsia="標楷體" w:hAnsi="Times New Roman" w:hint="eastAsia"/>
          <w:sz w:val="28"/>
        </w:rPr>
        <w:t>參與</w:t>
      </w:r>
      <w:r w:rsidRPr="00DC7499">
        <w:rPr>
          <w:rFonts w:ascii="Times New Roman" w:eastAsia="標楷體" w:hAnsi="Times New Roman" w:hint="eastAsia"/>
          <w:sz w:val="28"/>
        </w:rPr>
        <w:t>，每人僅可參與一個團隊且不可跨校組隊，以各組隊學生在學之學校為觀察及創意規劃對象，進行節能創意設計競賽。</w:t>
      </w:r>
    </w:p>
    <w:p w:rsidR="002E071A" w:rsidRPr="00C90D96" w:rsidRDefault="002E071A" w:rsidP="002E071A">
      <w:pPr>
        <w:spacing w:line="480" w:lineRule="exact"/>
        <w:rPr>
          <w:rFonts w:ascii="Times New Roman" w:eastAsia="標楷體" w:hAnsi="Times New Roman"/>
          <w:b/>
          <w:sz w:val="28"/>
        </w:rPr>
      </w:pPr>
      <w:r w:rsidRPr="00C90D96">
        <w:rPr>
          <w:rFonts w:ascii="Times New Roman" w:eastAsia="標楷體" w:hAnsi="Times New Roman" w:hint="eastAsia"/>
          <w:b/>
          <w:sz w:val="28"/>
        </w:rPr>
        <w:t>肆、報名方式</w:t>
      </w:r>
    </w:p>
    <w:p w:rsidR="00F97D1A" w:rsidRPr="004E3B42" w:rsidRDefault="002E071A" w:rsidP="00F97D1A">
      <w:pPr>
        <w:pStyle w:val="a4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/>
          <w:sz w:val="28"/>
        </w:rPr>
        <w:t>每件作品須指定一名聯絡人。</w:t>
      </w:r>
    </w:p>
    <w:p w:rsidR="00F97D1A" w:rsidRPr="004E3B42" w:rsidRDefault="00F97D1A" w:rsidP="00F97D1A">
      <w:pPr>
        <w:pStyle w:val="a4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至活動網頁下載「報名表」及「授權書」，填寫後連同作品製作成一文件檔後</w:t>
      </w:r>
      <w:r w:rsidR="004E3B42">
        <w:rPr>
          <w:rFonts w:ascii="Times New Roman" w:eastAsia="標楷體" w:hAnsi="Times New Roman" w:hint="eastAsia"/>
          <w:sz w:val="28"/>
        </w:rPr>
        <w:t>(</w:t>
      </w:r>
      <w:r w:rsidR="004E3B42">
        <w:rPr>
          <w:rFonts w:ascii="Times New Roman" w:eastAsia="標楷體" w:hAnsi="Times New Roman" w:hint="eastAsia"/>
          <w:sz w:val="28"/>
        </w:rPr>
        <w:t>檔名為作品名稱</w:t>
      </w:r>
      <w:r w:rsidR="004E3B42">
        <w:rPr>
          <w:rFonts w:ascii="Times New Roman" w:eastAsia="標楷體" w:hAnsi="Times New Roman" w:hint="eastAsia"/>
          <w:sz w:val="28"/>
        </w:rPr>
        <w:t>)</w:t>
      </w:r>
      <w:r w:rsidRPr="004E3B42">
        <w:rPr>
          <w:rFonts w:ascii="Times New Roman" w:eastAsia="標楷體" w:hAnsi="Times New Roman" w:hint="eastAsia"/>
          <w:sz w:val="28"/>
        </w:rPr>
        <w:t>，至活動網頁上傳作品。</w:t>
      </w:r>
    </w:p>
    <w:p w:rsidR="002E071A" w:rsidRPr="004E3B42" w:rsidRDefault="00F97D1A" w:rsidP="009A2B4B">
      <w:pPr>
        <w:pStyle w:val="a4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sz w:val="28"/>
          <w:u w:val="single"/>
        </w:rPr>
      </w:pPr>
      <w:r w:rsidRPr="004E3B42">
        <w:rPr>
          <w:rFonts w:ascii="Times New Roman" w:eastAsia="標楷體" w:hAnsi="Times New Roman" w:hint="eastAsia"/>
          <w:sz w:val="28"/>
        </w:rPr>
        <w:t>活動網頁網址</w:t>
      </w:r>
      <w:r w:rsidR="002E071A" w:rsidRPr="004E3B42">
        <w:rPr>
          <w:rFonts w:ascii="Times New Roman" w:eastAsia="標楷體" w:hAnsi="Times New Roman"/>
          <w:sz w:val="28"/>
        </w:rPr>
        <w:t>：</w:t>
      </w:r>
      <w:r w:rsidR="009A2B4B" w:rsidRPr="004E3B42">
        <w:rPr>
          <w:rFonts w:ascii="Times New Roman" w:eastAsia="標楷體" w:hAnsi="Times New Roman"/>
          <w:sz w:val="28"/>
        </w:rPr>
        <w:t>https://www.ftis.org.tw/active/pr1-1041001.htm</w:t>
      </w:r>
    </w:p>
    <w:p w:rsidR="002E071A" w:rsidRPr="004E3B42" w:rsidRDefault="002E071A" w:rsidP="00412726">
      <w:pPr>
        <w:pStyle w:val="a4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/>
          <w:sz w:val="28"/>
        </w:rPr>
        <w:t>洽詢專線：</w:t>
      </w:r>
      <w:r w:rsidR="00412726" w:rsidRPr="004E3B42">
        <w:rPr>
          <w:rFonts w:ascii="Times New Roman" w:eastAsia="標楷體" w:hAnsi="Times New Roman" w:hint="eastAsia"/>
          <w:sz w:val="28"/>
        </w:rPr>
        <w:t>財團法人臺灣產業服務基金會</w:t>
      </w:r>
      <w:r w:rsidRPr="004E3B42">
        <w:rPr>
          <w:rFonts w:ascii="Times New Roman" w:eastAsia="標楷體" w:hAnsi="Times New Roman" w:hint="eastAsia"/>
          <w:sz w:val="28"/>
        </w:rPr>
        <w:t>02-2784-4188</w:t>
      </w:r>
      <w:r w:rsidRPr="004E3B42">
        <w:rPr>
          <w:rFonts w:ascii="Times New Roman" w:eastAsia="標楷體" w:hAnsi="Times New Roman"/>
          <w:sz w:val="28"/>
        </w:rPr>
        <w:t>分機</w:t>
      </w:r>
      <w:r w:rsidR="00F02210" w:rsidRPr="004E3B42">
        <w:rPr>
          <w:rFonts w:ascii="Times New Roman" w:eastAsia="標楷體" w:hAnsi="Times New Roman" w:hint="eastAsia"/>
          <w:sz w:val="28"/>
        </w:rPr>
        <w:t>220</w:t>
      </w:r>
      <w:r w:rsidRPr="004E3B42">
        <w:rPr>
          <w:rFonts w:ascii="Times New Roman" w:eastAsia="標楷體" w:hAnsi="Times New Roman"/>
          <w:sz w:val="28"/>
        </w:rPr>
        <w:t>、</w:t>
      </w:r>
      <w:r w:rsidR="00F02210" w:rsidRPr="004E3B42">
        <w:rPr>
          <w:rFonts w:ascii="Times New Roman" w:eastAsia="標楷體" w:hAnsi="Times New Roman" w:hint="eastAsia"/>
          <w:sz w:val="28"/>
        </w:rPr>
        <w:t>235</w:t>
      </w:r>
      <w:proofErr w:type="gramStart"/>
      <w:r w:rsidRPr="004E3B42">
        <w:rPr>
          <w:rFonts w:ascii="Times New Roman" w:eastAsia="標楷體" w:hAnsi="Times New Roman"/>
          <w:sz w:val="28"/>
        </w:rPr>
        <w:t>（</w:t>
      </w:r>
      <w:proofErr w:type="gramEnd"/>
      <w:r w:rsidRPr="004E3B42">
        <w:rPr>
          <w:rFonts w:ascii="Times New Roman" w:eastAsia="標楷體" w:hAnsi="Times New Roman"/>
          <w:sz w:val="28"/>
        </w:rPr>
        <w:t>時間：週一至週五</w:t>
      </w:r>
      <w:r w:rsidRPr="004E3B42">
        <w:rPr>
          <w:rFonts w:ascii="Times New Roman" w:eastAsia="標楷體" w:hAnsi="Times New Roman"/>
          <w:sz w:val="28"/>
        </w:rPr>
        <w:t>9:00-12:00</w:t>
      </w:r>
      <w:r w:rsidRPr="004E3B42">
        <w:rPr>
          <w:rFonts w:ascii="Times New Roman" w:eastAsia="標楷體" w:hAnsi="Times New Roman"/>
          <w:sz w:val="28"/>
        </w:rPr>
        <w:t>；</w:t>
      </w:r>
      <w:r w:rsidRPr="004E3B42">
        <w:rPr>
          <w:rFonts w:ascii="Times New Roman" w:eastAsia="標楷體" w:hAnsi="Times New Roman"/>
          <w:sz w:val="28"/>
        </w:rPr>
        <w:t>13:30-17:30</w:t>
      </w:r>
      <w:proofErr w:type="gramStart"/>
      <w:r w:rsidRPr="004E3B42">
        <w:rPr>
          <w:rFonts w:ascii="Times New Roman" w:eastAsia="標楷體" w:hAnsi="Times New Roman"/>
          <w:sz w:val="28"/>
        </w:rPr>
        <w:t>）</w:t>
      </w:r>
      <w:proofErr w:type="gramEnd"/>
      <w:r w:rsidRPr="004E3B42">
        <w:rPr>
          <w:rFonts w:ascii="Times New Roman" w:eastAsia="標楷體" w:hAnsi="Times New Roman"/>
          <w:sz w:val="28"/>
        </w:rPr>
        <w:t>。</w:t>
      </w:r>
    </w:p>
    <w:p w:rsidR="00255A50" w:rsidRPr="00DC7499" w:rsidRDefault="00255A50" w:rsidP="005B2B4E">
      <w:pPr>
        <w:spacing w:line="480" w:lineRule="exact"/>
        <w:rPr>
          <w:rFonts w:ascii="Times New Roman" w:eastAsia="標楷體" w:hAnsi="Times New Roman"/>
          <w:sz w:val="28"/>
        </w:rPr>
      </w:pPr>
    </w:p>
    <w:p w:rsidR="00255A50" w:rsidRPr="00DC7499" w:rsidRDefault="002E071A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伍</w:t>
      </w:r>
      <w:r w:rsidR="00255A50" w:rsidRPr="00DC7499">
        <w:rPr>
          <w:rFonts w:ascii="Times New Roman" w:eastAsia="標楷體" w:hAnsi="Times New Roman" w:hint="eastAsia"/>
          <w:b/>
          <w:sz w:val="28"/>
        </w:rPr>
        <w:t>、競賽時程</w:t>
      </w:r>
      <w:r w:rsidR="00255A50" w:rsidRPr="00DC7499">
        <w:rPr>
          <w:rFonts w:ascii="Times New Roman" w:eastAsia="標楷體" w:hAnsi="Times New Roman" w:hint="eastAsia"/>
          <w:b/>
          <w:sz w:val="28"/>
        </w:rPr>
        <w:t xml:space="preserve"> </w:t>
      </w:r>
    </w:p>
    <w:p w:rsidR="00255A50" w:rsidRPr="00452680" w:rsidRDefault="00255A50" w:rsidP="002E071A">
      <w:pPr>
        <w:pStyle w:val="a4"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proofErr w:type="gramStart"/>
      <w:r w:rsidRPr="00452680">
        <w:rPr>
          <w:rFonts w:ascii="Times New Roman" w:eastAsia="標楷體" w:hAnsi="Times New Roman" w:hint="eastAsia"/>
          <w:sz w:val="28"/>
        </w:rPr>
        <w:t>線上報名</w:t>
      </w:r>
      <w:proofErr w:type="gramEnd"/>
      <w:r w:rsidRPr="00452680">
        <w:rPr>
          <w:rFonts w:ascii="Times New Roman" w:eastAsia="標楷體" w:hAnsi="Times New Roman" w:hint="eastAsia"/>
          <w:sz w:val="28"/>
        </w:rPr>
        <w:t>並上傳創意設計企劃書：即日起至</w:t>
      </w:r>
      <w:r w:rsidRPr="00452680">
        <w:rPr>
          <w:rFonts w:ascii="Times New Roman" w:eastAsia="標楷體" w:hAnsi="Times New Roman" w:hint="eastAsia"/>
          <w:sz w:val="28"/>
        </w:rPr>
        <w:t>104</w:t>
      </w:r>
      <w:r w:rsidRPr="00452680">
        <w:rPr>
          <w:rFonts w:ascii="Times New Roman" w:eastAsia="標楷體" w:hAnsi="Times New Roman" w:hint="eastAsia"/>
          <w:sz w:val="28"/>
        </w:rPr>
        <w:t>年</w:t>
      </w:r>
      <w:r w:rsidRPr="00452680">
        <w:rPr>
          <w:rFonts w:ascii="Times New Roman" w:eastAsia="標楷體" w:hAnsi="Times New Roman" w:hint="eastAsia"/>
          <w:sz w:val="28"/>
        </w:rPr>
        <w:t>1</w:t>
      </w:r>
      <w:r w:rsidR="00722822">
        <w:rPr>
          <w:rFonts w:ascii="Times New Roman" w:eastAsia="標楷體" w:hAnsi="Times New Roman" w:hint="eastAsia"/>
          <w:sz w:val="28"/>
        </w:rPr>
        <w:t>1</w:t>
      </w:r>
      <w:r w:rsidRPr="00452680">
        <w:rPr>
          <w:rFonts w:ascii="Times New Roman" w:eastAsia="標楷體" w:hAnsi="Times New Roman" w:hint="eastAsia"/>
          <w:sz w:val="28"/>
        </w:rPr>
        <w:t>月</w:t>
      </w:r>
      <w:r w:rsidR="00722822">
        <w:rPr>
          <w:rFonts w:ascii="Times New Roman" w:eastAsia="標楷體" w:hAnsi="Times New Roman" w:hint="eastAsia"/>
          <w:sz w:val="28"/>
        </w:rPr>
        <w:t>23</w:t>
      </w:r>
      <w:r w:rsidRPr="00452680">
        <w:rPr>
          <w:rFonts w:ascii="Times New Roman" w:eastAsia="標楷體" w:hAnsi="Times New Roman" w:hint="eastAsia"/>
          <w:sz w:val="28"/>
        </w:rPr>
        <w:t>日</w:t>
      </w:r>
      <w:r w:rsidR="00A11C07" w:rsidRPr="00F02210">
        <w:rPr>
          <w:rFonts w:ascii="Times New Roman" w:eastAsia="標楷體" w:hAnsi="Times New Roman" w:hint="eastAsia"/>
          <w:sz w:val="28"/>
        </w:rPr>
        <w:t>(</w:t>
      </w:r>
      <w:r w:rsidR="00A11C07" w:rsidRPr="00F02210">
        <w:rPr>
          <w:rFonts w:ascii="Times New Roman" w:eastAsia="標楷體" w:hAnsi="Times New Roman" w:hint="eastAsia"/>
          <w:sz w:val="28"/>
        </w:rPr>
        <w:t>星期</w:t>
      </w:r>
      <w:r w:rsidR="00722822">
        <w:rPr>
          <w:rFonts w:ascii="Times New Roman" w:eastAsia="標楷體" w:hAnsi="Times New Roman" w:hint="eastAsia"/>
          <w:sz w:val="28"/>
        </w:rPr>
        <w:t>一</w:t>
      </w:r>
      <w:r w:rsidR="00A11C07" w:rsidRPr="00F02210">
        <w:rPr>
          <w:rFonts w:ascii="Times New Roman" w:eastAsia="標楷體" w:hAnsi="Times New Roman" w:hint="eastAsia"/>
          <w:sz w:val="28"/>
        </w:rPr>
        <w:t>)</w:t>
      </w:r>
      <w:r w:rsidRPr="00452680">
        <w:rPr>
          <w:rFonts w:ascii="Times New Roman" w:eastAsia="標楷體" w:hAnsi="Times New Roman" w:hint="eastAsia"/>
          <w:sz w:val="28"/>
        </w:rPr>
        <w:t>止。</w:t>
      </w:r>
    </w:p>
    <w:p w:rsidR="00255A50" w:rsidRPr="00722822" w:rsidRDefault="007B04F7" w:rsidP="005B2B4E">
      <w:pPr>
        <w:pStyle w:val="a4"/>
        <w:numPr>
          <w:ilvl w:val="0"/>
          <w:numId w:val="18"/>
        </w:numPr>
        <w:spacing w:line="480" w:lineRule="exact"/>
        <w:ind w:leftChars="0"/>
        <w:rPr>
          <w:rFonts w:ascii="Times New Roman" w:eastAsia="標楷體" w:hAnsi="Times New Roman"/>
        </w:rPr>
      </w:pPr>
      <w:r w:rsidRPr="00722822">
        <w:rPr>
          <w:rFonts w:ascii="Times New Roman" w:eastAsia="標楷體" w:hAnsi="Times New Roman" w:hint="eastAsia"/>
          <w:sz w:val="28"/>
        </w:rPr>
        <w:lastRenderedPageBreak/>
        <w:t>得獎公布：評審結果</w:t>
      </w:r>
      <w:r w:rsidR="00255A50" w:rsidRPr="00722822">
        <w:rPr>
          <w:rFonts w:ascii="Times New Roman" w:eastAsia="標楷體" w:hAnsi="Times New Roman" w:hint="eastAsia"/>
          <w:sz w:val="28"/>
        </w:rPr>
        <w:t>於</w:t>
      </w:r>
      <w:r w:rsidR="00A11C07" w:rsidRPr="00722822">
        <w:rPr>
          <w:rFonts w:ascii="Times New Roman" w:eastAsia="標楷體" w:hAnsi="Times New Roman" w:hint="eastAsia"/>
          <w:sz w:val="28"/>
        </w:rPr>
        <w:t>104</w:t>
      </w:r>
      <w:r w:rsidR="00A11C07" w:rsidRPr="00722822">
        <w:rPr>
          <w:rFonts w:ascii="Times New Roman" w:eastAsia="標楷體" w:hAnsi="Times New Roman" w:hint="eastAsia"/>
          <w:sz w:val="28"/>
        </w:rPr>
        <w:t>年</w:t>
      </w:r>
      <w:r w:rsidR="00255A50" w:rsidRPr="00722822">
        <w:rPr>
          <w:rFonts w:ascii="Times New Roman" w:eastAsia="標楷體" w:hAnsi="Times New Roman" w:hint="eastAsia"/>
          <w:sz w:val="28"/>
        </w:rPr>
        <w:t>11</w:t>
      </w:r>
      <w:r w:rsidR="00255A50" w:rsidRPr="00722822">
        <w:rPr>
          <w:rFonts w:ascii="Times New Roman" w:eastAsia="標楷體" w:hAnsi="Times New Roman" w:hint="eastAsia"/>
          <w:sz w:val="28"/>
        </w:rPr>
        <w:t>月</w:t>
      </w:r>
      <w:r w:rsidR="00722822" w:rsidRPr="00722822">
        <w:rPr>
          <w:rFonts w:ascii="Times New Roman" w:eastAsia="標楷體" w:hAnsi="Times New Roman" w:hint="eastAsia"/>
          <w:sz w:val="28"/>
        </w:rPr>
        <w:t>26</w:t>
      </w:r>
      <w:r w:rsidRPr="00722822">
        <w:rPr>
          <w:rFonts w:ascii="Times New Roman" w:eastAsia="標楷體" w:hAnsi="Times New Roman" w:hint="eastAsia"/>
          <w:sz w:val="28"/>
        </w:rPr>
        <w:t>日</w:t>
      </w:r>
      <w:r w:rsidR="00A11C07" w:rsidRPr="00722822">
        <w:rPr>
          <w:rFonts w:ascii="Times New Roman" w:eastAsia="標楷體" w:hAnsi="Times New Roman" w:hint="eastAsia"/>
          <w:sz w:val="28"/>
        </w:rPr>
        <w:t>(</w:t>
      </w:r>
      <w:r w:rsidR="00A11C07" w:rsidRPr="00722822">
        <w:rPr>
          <w:rFonts w:ascii="Times New Roman" w:eastAsia="標楷體" w:hAnsi="Times New Roman" w:hint="eastAsia"/>
          <w:sz w:val="28"/>
        </w:rPr>
        <w:t>星期五</w:t>
      </w:r>
      <w:r w:rsidR="00A11C07" w:rsidRPr="00722822">
        <w:rPr>
          <w:rFonts w:ascii="Times New Roman" w:eastAsia="標楷體" w:hAnsi="Times New Roman" w:hint="eastAsia"/>
          <w:sz w:val="28"/>
        </w:rPr>
        <w:t>)</w:t>
      </w:r>
      <w:r w:rsidRPr="00722822">
        <w:rPr>
          <w:rFonts w:ascii="Times New Roman" w:eastAsia="標楷體" w:hAnsi="Times New Roman" w:hint="eastAsia"/>
          <w:sz w:val="28"/>
        </w:rPr>
        <w:t>公布於</w:t>
      </w:r>
      <w:r w:rsidR="00412726" w:rsidRPr="00722822">
        <w:rPr>
          <w:rFonts w:ascii="Times New Roman" w:eastAsia="標楷體" w:hAnsi="Times New Roman" w:hint="eastAsia"/>
          <w:sz w:val="28"/>
        </w:rPr>
        <w:t>臺北市教育局網站</w:t>
      </w:r>
      <w:r w:rsidR="00412726" w:rsidRPr="00722822">
        <w:rPr>
          <w:rFonts w:ascii="Times New Roman" w:eastAsia="標楷體" w:hAnsi="Times New Roman" w:hint="eastAsia"/>
          <w:sz w:val="28"/>
        </w:rPr>
        <w:t>(</w:t>
      </w:r>
      <w:r w:rsidR="00D939FB" w:rsidRPr="00722822">
        <w:rPr>
          <w:rFonts w:ascii="Times New Roman" w:eastAsia="標楷體" w:hAnsi="Times New Roman" w:hint="eastAsia"/>
          <w:sz w:val="28"/>
        </w:rPr>
        <w:t>www.tp.edu.tw</w:t>
      </w:r>
      <w:r w:rsidR="00F02210" w:rsidRPr="00722822">
        <w:rPr>
          <w:rFonts w:ascii="標楷體" w:eastAsia="標楷體" w:hAnsi="標楷體" w:hint="eastAsia"/>
          <w:sz w:val="28"/>
        </w:rPr>
        <w:t>)</w:t>
      </w:r>
      <w:r w:rsidR="003E1F76" w:rsidRPr="00722822">
        <w:rPr>
          <w:rFonts w:ascii="Times New Roman" w:eastAsia="標楷體" w:hAnsi="Times New Roman" w:hint="eastAsia"/>
          <w:sz w:val="28"/>
        </w:rPr>
        <w:t>及</w:t>
      </w:r>
      <w:r w:rsidR="00255A50" w:rsidRPr="00722822">
        <w:rPr>
          <w:rFonts w:ascii="Times New Roman" w:eastAsia="標楷體" w:hAnsi="Times New Roman" w:hint="eastAsia"/>
          <w:sz w:val="28"/>
        </w:rPr>
        <w:t>活動網站</w:t>
      </w:r>
      <w:r w:rsidR="003E1F76" w:rsidRPr="00722822">
        <w:rPr>
          <w:rFonts w:ascii="Times New Roman" w:eastAsia="標楷體" w:hAnsi="Times New Roman" w:hint="eastAsia"/>
          <w:sz w:val="28"/>
        </w:rPr>
        <w:t>(</w:t>
      </w:r>
      <w:r w:rsidR="009A2B4B" w:rsidRPr="00722822">
        <w:rPr>
          <w:rFonts w:ascii="Times New Roman" w:eastAsia="標楷體" w:hAnsi="Times New Roman"/>
        </w:rPr>
        <w:t>https://www.ftis.org.tw/active/pr1-1041001.htm</w:t>
      </w:r>
      <w:r w:rsidR="003E1F76" w:rsidRPr="00722822">
        <w:rPr>
          <w:rFonts w:ascii="Times New Roman" w:eastAsia="標楷體" w:hAnsi="Times New Roman" w:hint="eastAsia"/>
          <w:sz w:val="28"/>
        </w:rPr>
        <w:t>)</w:t>
      </w:r>
      <w:r w:rsidR="00255A50" w:rsidRPr="00722822">
        <w:rPr>
          <w:rFonts w:ascii="Times New Roman" w:eastAsia="標楷體" w:hAnsi="Times New Roman" w:hint="eastAsia"/>
          <w:sz w:val="28"/>
        </w:rPr>
        <w:t>，並以電子郵件通知。</w:t>
      </w:r>
    </w:p>
    <w:p w:rsidR="00255A50" w:rsidRPr="004E3B42" w:rsidRDefault="002E071A" w:rsidP="00D4132C">
      <w:pPr>
        <w:spacing w:line="480" w:lineRule="exact"/>
        <w:rPr>
          <w:rFonts w:ascii="Times New Roman" w:eastAsia="標楷體" w:hAnsi="Times New Roman"/>
          <w:b/>
          <w:sz w:val="28"/>
        </w:rPr>
      </w:pPr>
      <w:r w:rsidRPr="004E3B42">
        <w:rPr>
          <w:rFonts w:ascii="Times New Roman" w:eastAsia="標楷體" w:hAnsi="Times New Roman" w:hint="eastAsia"/>
          <w:b/>
          <w:sz w:val="28"/>
        </w:rPr>
        <w:t>陸</w:t>
      </w:r>
      <w:r w:rsidR="00D4132C" w:rsidRPr="004E3B42">
        <w:rPr>
          <w:rFonts w:ascii="Times New Roman" w:eastAsia="標楷體" w:hAnsi="Times New Roman" w:hint="eastAsia"/>
          <w:b/>
          <w:sz w:val="28"/>
        </w:rPr>
        <w:t>、</w:t>
      </w:r>
      <w:r w:rsidR="00255A50" w:rsidRPr="004E3B42">
        <w:rPr>
          <w:rFonts w:ascii="Times New Roman" w:eastAsia="標楷體" w:hAnsi="Times New Roman" w:hint="eastAsia"/>
          <w:b/>
          <w:sz w:val="28"/>
        </w:rPr>
        <w:t>競賽獎項</w:t>
      </w:r>
    </w:p>
    <w:p w:rsidR="00F97D1A" w:rsidRPr="004E3B42" w:rsidRDefault="00F97D1A" w:rsidP="00C17A79">
      <w:pPr>
        <w:pStyle w:val="a4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不分組競賽，將擇優頒發下列獎項：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1. </w:t>
      </w:r>
      <w:r w:rsidRPr="004E3B42">
        <w:rPr>
          <w:rFonts w:ascii="Times New Roman" w:eastAsia="標楷體" w:hAnsi="Times New Roman" w:hint="eastAsia"/>
          <w:sz w:val="28"/>
        </w:rPr>
        <w:t>金牌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獎壹名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：臺北市政府教育局獎狀乙紙，改善規劃獎金</w:t>
      </w:r>
      <w:r w:rsidRPr="004E3B42">
        <w:rPr>
          <w:rFonts w:ascii="Times New Roman" w:eastAsia="標楷體" w:hAnsi="Times New Roman" w:hint="eastAsia"/>
          <w:sz w:val="28"/>
        </w:rPr>
        <w:t>5</w:t>
      </w:r>
      <w:r w:rsidRPr="004E3B42">
        <w:rPr>
          <w:rFonts w:ascii="Times New Roman" w:eastAsia="標楷體" w:hAnsi="Times New Roman" w:hint="eastAsia"/>
          <w:sz w:val="28"/>
        </w:rPr>
        <w:t>萬元。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2. </w:t>
      </w:r>
      <w:r w:rsidRPr="004E3B42">
        <w:rPr>
          <w:rFonts w:ascii="Times New Roman" w:eastAsia="標楷體" w:hAnsi="Times New Roman" w:hint="eastAsia"/>
          <w:sz w:val="28"/>
        </w:rPr>
        <w:t>銀牌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獎貳名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：臺北市政府教育局獎狀乙紙，改善規劃獎金</w:t>
      </w:r>
      <w:r w:rsidRPr="004E3B42">
        <w:rPr>
          <w:rFonts w:ascii="Times New Roman" w:eastAsia="標楷體" w:hAnsi="Times New Roman" w:hint="eastAsia"/>
          <w:sz w:val="28"/>
        </w:rPr>
        <w:t>3</w:t>
      </w:r>
      <w:r w:rsidRPr="004E3B42">
        <w:rPr>
          <w:rFonts w:ascii="Times New Roman" w:eastAsia="標楷體" w:hAnsi="Times New Roman" w:hint="eastAsia"/>
          <w:sz w:val="28"/>
        </w:rPr>
        <w:t>萬元。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3. </w:t>
      </w:r>
      <w:r w:rsidRPr="004E3B42">
        <w:rPr>
          <w:rFonts w:ascii="Times New Roman" w:eastAsia="標楷體" w:hAnsi="Times New Roman" w:hint="eastAsia"/>
          <w:sz w:val="28"/>
        </w:rPr>
        <w:t>銅牌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獎參名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：臺北市政府教育局獎狀乙紙，改善規劃獎金</w:t>
      </w:r>
      <w:r w:rsidRPr="004E3B42">
        <w:rPr>
          <w:rFonts w:ascii="Times New Roman" w:eastAsia="標楷體" w:hAnsi="Times New Roman" w:hint="eastAsia"/>
          <w:sz w:val="28"/>
        </w:rPr>
        <w:t>1</w:t>
      </w:r>
      <w:r w:rsidRPr="004E3B42">
        <w:rPr>
          <w:rFonts w:ascii="Times New Roman" w:eastAsia="標楷體" w:hAnsi="Times New Roman" w:hint="eastAsia"/>
          <w:sz w:val="28"/>
        </w:rPr>
        <w:t>萬元。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4. </w:t>
      </w:r>
      <w:r w:rsidRPr="004E3B42">
        <w:rPr>
          <w:rFonts w:ascii="Times New Roman" w:eastAsia="標楷體" w:hAnsi="Times New Roman" w:hint="eastAsia"/>
          <w:spacing w:val="-8"/>
          <w:sz w:val="28"/>
        </w:rPr>
        <w:t>佳作數名：每隊可得改善規劃獎金伍仟元整及臺北市政府教育局獎狀乙紙。</w:t>
      </w:r>
    </w:p>
    <w:p w:rsidR="00F97D1A" w:rsidRPr="004E3B42" w:rsidRDefault="00F97D1A" w:rsidP="00C17A79">
      <w:pPr>
        <w:pStyle w:val="a4"/>
        <w:numPr>
          <w:ilvl w:val="0"/>
          <w:numId w:val="31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各隊指導老師，由臺北市政府教育局敘獎</w:t>
      </w:r>
      <w:r w:rsidRPr="004E3B42">
        <w:rPr>
          <w:rFonts w:ascii="Times New Roman" w:eastAsia="標楷體" w:hAnsi="Times New Roman" w:hint="eastAsia"/>
          <w:sz w:val="28"/>
        </w:rPr>
        <w:t>: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1. </w:t>
      </w:r>
      <w:r w:rsidRPr="004E3B42">
        <w:rPr>
          <w:rFonts w:ascii="Times New Roman" w:eastAsia="標楷體" w:hAnsi="Times New Roman" w:hint="eastAsia"/>
          <w:sz w:val="28"/>
        </w:rPr>
        <w:t>金牌獎指導老師</w:t>
      </w:r>
      <w:r w:rsidRPr="004E3B42">
        <w:rPr>
          <w:rFonts w:ascii="Times New Roman" w:eastAsia="標楷體" w:hAnsi="Times New Roman" w:hint="eastAsia"/>
          <w:sz w:val="28"/>
        </w:rPr>
        <w:t>:</w:t>
      </w:r>
      <w:r w:rsidRPr="004E3B42">
        <w:rPr>
          <w:rFonts w:ascii="Times New Roman" w:eastAsia="標楷體" w:hAnsi="Times New Roman" w:hint="eastAsia"/>
          <w:sz w:val="28"/>
        </w:rPr>
        <w:t>記功</w:t>
      </w:r>
      <w:r w:rsidRPr="004E3B42">
        <w:rPr>
          <w:rFonts w:ascii="Times New Roman" w:eastAsia="標楷體" w:hAnsi="Times New Roman" w:hint="eastAsia"/>
          <w:sz w:val="28"/>
        </w:rPr>
        <w:t>1</w:t>
      </w:r>
      <w:r w:rsidRPr="004E3B42">
        <w:rPr>
          <w:rFonts w:ascii="Times New Roman" w:eastAsia="標楷體" w:hAnsi="Times New Roman" w:hint="eastAsia"/>
          <w:sz w:val="28"/>
        </w:rPr>
        <w:t>次。</w:t>
      </w:r>
    </w:p>
    <w:p w:rsidR="00F97D1A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2. </w:t>
      </w:r>
      <w:r w:rsidRPr="004E3B42">
        <w:rPr>
          <w:rFonts w:ascii="Times New Roman" w:eastAsia="標楷體" w:hAnsi="Times New Roman" w:hint="eastAsia"/>
          <w:sz w:val="28"/>
        </w:rPr>
        <w:t>銀牌獎、銅牌獎指導老師：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各核敘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嘉獎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2</w:t>
      </w:r>
      <w:r w:rsidRPr="004E3B42">
        <w:rPr>
          <w:rFonts w:ascii="Times New Roman" w:eastAsia="標楷體" w:hAnsi="Times New Roman" w:hint="eastAsia"/>
          <w:sz w:val="28"/>
        </w:rPr>
        <w:t>次敘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獎額度。</w:t>
      </w:r>
    </w:p>
    <w:p w:rsidR="00F97D1A" w:rsidRPr="004E3B42" w:rsidRDefault="00C17A79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3</w:t>
      </w:r>
      <w:r w:rsidR="00F97D1A" w:rsidRPr="004E3B42">
        <w:rPr>
          <w:rFonts w:ascii="Times New Roman" w:eastAsia="標楷體" w:hAnsi="Times New Roman" w:hint="eastAsia"/>
          <w:sz w:val="28"/>
        </w:rPr>
        <w:t xml:space="preserve">. </w:t>
      </w:r>
      <w:r w:rsidR="00F97D1A" w:rsidRPr="004E3B42">
        <w:rPr>
          <w:rFonts w:ascii="Times New Roman" w:eastAsia="標楷體" w:hAnsi="Times New Roman" w:hint="eastAsia"/>
          <w:sz w:val="28"/>
        </w:rPr>
        <w:t>佳作獎指導老師：</w:t>
      </w:r>
      <w:proofErr w:type="gramStart"/>
      <w:r w:rsidR="00F97D1A" w:rsidRPr="004E3B42">
        <w:rPr>
          <w:rFonts w:ascii="Times New Roman" w:eastAsia="標楷體" w:hAnsi="Times New Roman" w:hint="eastAsia"/>
          <w:sz w:val="28"/>
        </w:rPr>
        <w:t>各核敘</w:t>
      </w:r>
      <w:proofErr w:type="gramEnd"/>
      <w:r w:rsidR="00F97D1A" w:rsidRPr="004E3B42">
        <w:rPr>
          <w:rFonts w:ascii="Times New Roman" w:eastAsia="標楷體" w:hAnsi="Times New Roman" w:hint="eastAsia"/>
          <w:sz w:val="28"/>
        </w:rPr>
        <w:t>嘉獎</w:t>
      </w:r>
      <w:proofErr w:type="gramStart"/>
      <w:r w:rsidR="00F97D1A" w:rsidRPr="004E3B42">
        <w:rPr>
          <w:rFonts w:ascii="Times New Roman" w:eastAsia="標楷體" w:hAnsi="Times New Roman" w:hint="eastAsia"/>
          <w:sz w:val="28"/>
        </w:rPr>
        <w:t>1</w:t>
      </w:r>
      <w:r w:rsidR="00F97D1A" w:rsidRPr="004E3B42">
        <w:rPr>
          <w:rFonts w:ascii="Times New Roman" w:eastAsia="標楷體" w:hAnsi="Times New Roman" w:hint="eastAsia"/>
          <w:sz w:val="28"/>
        </w:rPr>
        <w:t>次敘</w:t>
      </w:r>
      <w:proofErr w:type="gramEnd"/>
      <w:r w:rsidR="00F97D1A" w:rsidRPr="004E3B42">
        <w:rPr>
          <w:rFonts w:ascii="Times New Roman" w:eastAsia="標楷體" w:hAnsi="Times New Roman" w:hint="eastAsia"/>
          <w:sz w:val="28"/>
        </w:rPr>
        <w:t>獎額度。</w:t>
      </w:r>
    </w:p>
    <w:p w:rsidR="0058409B" w:rsidRPr="004E3B42" w:rsidRDefault="00F97D1A" w:rsidP="00C17A79">
      <w:pPr>
        <w:spacing w:line="480" w:lineRule="exact"/>
        <w:ind w:leftChars="200" w:left="480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 xml:space="preserve">4. </w:t>
      </w:r>
      <w:r w:rsidRPr="004E3B42">
        <w:rPr>
          <w:rFonts w:ascii="Times New Roman" w:eastAsia="標楷體" w:hAnsi="Times New Roman" w:hint="eastAsia"/>
          <w:sz w:val="28"/>
        </w:rPr>
        <w:t>如獲獎隊伍為同一指導老師：最高敘獎額度以不超過記功</w:t>
      </w:r>
      <w:r w:rsidRPr="004E3B42">
        <w:rPr>
          <w:rFonts w:ascii="Times New Roman" w:eastAsia="標楷體" w:hAnsi="Times New Roman" w:hint="eastAsia"/>
          <w:sz w:val="28"/>
        </w:rPr>
        <w:t>1</w:t>
      </w:r>
      <w:r w:rsidRPr="004E3B42">
        <w:rPr>
          <w:rFonts w:ascii="Times New Roman" w:eastAsia="標楷體" w:hAnsi="Times New Roman" w:hint="eastAsia"/>
          <w:sz w:val="28"/>
        </w:rPr>
        <w:t>次為上限。</w:t>
      </w:r>
    </w:p>
    <w:p w:rsidR="00C17A79" w:rsidRPr="00255A50" w:rsidRDefault="00C17A79" w:rsidP="00C17A79">
      <w:pPr>
        <w:spacing w:line="480" w:lineRule="exact"/>
        <w:rPr>
          <w:rFonts w:ascii="Times New Roman" w:eastAsia="標楷體" w:hAnsi="Times New Roman"/>
        </w:rPr>
      </w:pPr>
    </w:p>
    <w:p w:rsidR="0058409B" w:rsidRDefault="002E071A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proofErr w:type="gramStart"/>
      <w:r>
        <w:rPr>
          <w:rFonts w:ascii="Times New Roman" w:eastAsia="標楷體" w:hAnsi="Times New Roman" w:hint="eastAsia"/>
          <w:b/>
          <w:sz w:val="28"/>
        </w:rPr>
        <w:t>柒</w:t>
      </w:r>
      <w:proofErr w:type="gramEnd"/>
      <w:r w:rsidR="00DC7499" w:rsidRPr="00DC7499">
        <w:rPr>
          <w:rFonts w:ascii="Times New Roman" w:eastAsia="標楷體" w:hAnsi="Times New Roman" w:hint="eastAsia"/>
          <w:b/>
          <w:sz w:val="28"/>
        </w:rPr>
        <w:t>、競賽內容</w:t>
      </w:r>
      <w:r w:rsidR="00255A50">
        <w:rPr>
          <w:rFonts w:ascii="Times New Roman" w:eastAsia="標楷體" w:hAnsi="Times New Roman" w:hint="eastAsia"/>
          <w:b/>
          <w:sz w:val="28"/>
        </w:rPr>
        <w:t>及格式</w:t>
      </w:r>
    </w:p>
    <w:p w:rsidR="00BE6F80" w:rsidRPr="00BE6F80" w:rsidRDefault="00BE6F80" w:rsidP="007B04F7">
      <w:pPr>
        <w:pStyle w:val="a4"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BE6F80">
        <w:rPr>
          <w:rFonts w:ascii="Times New Roman" w:eastAsia="標楷體" w:hAnsi="Times New Roman" w:hint="eastAsia"/>
          <w:sz w:val="28"/>
        </w:rPr>
        <w:t>內容</w:t>
      </w:r>
    </w:p>
    <w:p w:rsidR="009C163D" w:rsidRDefault="00384989" w:rsidP="005B2B4E">
      <w:pPr>
        <w:spacing w:line="48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9C163D">
        <w:rPr>
          <w:rFonts w:ascii="Times New Roman" w:eastAsia="標楷體" w:hAnsi="Times New Roman" w:hint="eastAsia"/>
          <w:sz w:val="28"/>
        </w:rPr>
        <w:t>組隊學生就所在學校之特性，並針對校園內</w:t>
      </w:r>
      <w:r w:rsidR="00255A50">
        <w:rPr>
          <w:rFonts w:ascii="Times New Roman" w:eastAsia="標楷體" w:hAnsi="Times New Roman" w:hint="eastAsia"/>
          <w:sz w:val="28"/>
        </w:rPr>
        <w:t>小範圍</w:t>
      </w:r>
      <w:r w:rsidR="009C163D">
        <w:rPr>
          <w:rFonts w:ascii="Times New Roman" w:eastAsia="標楷體" w:hAnsi="Times New Roman" w:hint="eastAsia"/>
          <w:sz w:val="28"/>
        </w:rPr>
        <w:t>能源</w:t>
      </w:r>
      <w:r w:rsidR="00255A50">
        <w:rPr>
          <w:rFonts w:ascii="Times New Roman" w:eastAsia="標楷體" w:hAnsi="Times New Roman" w:hint="eastAsia"/>
          <w:sz w:val="28"/>
        </w:rPr>
        <w:t>的</w:t>
      </w:r>
      <w:r w:rsidR="009C163D">
        <w:rPr>
          <w:rFonts w:ascii="Times New Roman" w:eastAsia="標楷體" w:hAnsi="Times New Roman" w:hint="eastAsia"/>
          <w:sz w:val="28"/>
        </w:rPr>
        <w:t>使用</w:t>
      </w:r>
      <w:r w:rsidR="009C163D">
        <w:rPr>
          <w:rFonts w:ascii="Times New Roman" w:eastAsia="標楷體" w:hAnsi="Times New Roman" w:hint="eastAsia"/>
          <w:sz w:val="28"/>
        </w:rPr>
        <w:t>(</w:t>
      </w:r>
      <w:r w:rsidR="009C163D">
        <w:rPr>
          <w:rFonts w:ascii="Times New Roman" w:eastAsia="標楷體" w:hAnsi="Times New Roman" w:hint="eastAsia"/>
          <w:sz w:val="28"/>
        </w:rPr>
        <w:t>例如教室通風、空調、照明配置、蒸飯設備、自來水、飲用水及其他</w:t>
      </w:r>
      <w:r w:rsidR="009C163D">
        <w:rPr>
          <w:rFonts w:ascii="Times New Roman" w:eastAsia="標楷體" w:hAnsi="Times New Roman" w:hint="eastAsia"/>
          <w:sz w:val="28"/>
        </w:rPr>
        <w:t>)</w:t>
      </w:r>
      <w:r w:rsidR="00255A50">
        <w:rPr>
          <w:rFonts w:ascii="Times New Roman" w:eastAsia="標楷體" w:hAnsi="Times New Roman" w:hint="eastAsia"/>
          <w:sz w:val="28"/>
        </w:rPr>
        <w:t>情況</w:t>
      </w:r>
      <w:r w:rsidR="009C163D">
        <w:rPr>
          <w:rFonts w:ascii="Times New Roman" w:eastAsia="標楷體" w:hAnsi="Times New Roman" w:hint="eastAsia"/>
          <w:sz w:val="28"/>
        </w:rPr>
        <w:t>，進行觀察並</w:t>
      </w:r>
      <w:r w:rsidRPr="00384989">
        <w:rPr>
          <w:rFonts w:ascii="Times New Roman" w:eastAsia="標楷體" w:hAnsi="Times New Roman" w:hint="eastAsia"/>
          <w:sz w:val="28"/>
        </w:rPr>
        <w:t>發現問題，以開放創意發想方式提出改善規劃構想。改善</w:t>
      </w:r>
      <w:r w:rsidR="009C163D">
        <w:rPr>
          <w:rFonts w:ascii="Times New Roman" w:eastAsia="標楷體" w:hAnsi="Times New Roman" w:hint="eastAsia"/>
          <w:sz w:val="28"/>
        </w:rPr>
        <w:t>方案將著重於可行性、單位成本效益與原創性。</w:t>
      </w:r>
    </w:p>
    <w:p w:rsidR="00384989" w:rsidRPr="00384989" w:rsidRDefault="009C163D" w:rsidP="005B2B4E">
      <w:pPr>
        <w:spacing w:line="48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 </w:t>
      </w:r>
      <w:r w:rsidR="00384989" w:rsidRPr="00384989">
        <w:rPr>
          <w:rFonts w:ascii="Times New Roman" w:eastAsia="標楷體" w:hAnsi="Times New Roman" w:hint="eastAsia"/>
          <w:sz w:val="28"/>
        </w:rPr>
        <w:t>學生提出之節能競賽方案，應包含以下項目：</w:t>
      </w:r>
    </w:p>
    <w:p w:rsidR="009C163D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基本資料：包含組隊學校、學生資料、指導老師</w:t>
      </w:r>
      <w:r w:rsidR="009C163D" w:rsidRPr="00280504">
        <w:rPr>
          <w:rFonts w:ascii="Times New Roman" w:eastAsia="標楷體" w:hAnsi="Times New Roman" w:hint="eastAsia"/>
          <w:sz w:val="28"/>
        </w:rPr>
        <w:t>。</w:t>
      </w:r>
    </w:p>
    <w:p w:rsidR="009C163D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觀察記錄：主要為觀察學校用電現況，並就觀察結果整理出可以改善的項目</w:t>
      </w:r>
      <w:r w:rsidR="009C163D" w:rsidRPr="00280504">
        <w:rPr>
          <w:rFonts w:ascii="Times New Roman" w:eastAsia="標楷體" w:hAnsi="Times New Roman" w:hint="eastAsia"/>
          <w:sz w:val="28"/>
        </w:rPr>
        <w:t>。</w:t>
      </w:r>
    </w:p>
    <w:p w:rsidR="009C163D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節能項目：就觀察記錄改善項目，進一步決定改善主題，並說明選擇改善之原因</w:t>
      </w:r>
      <w:r w:rsidR="009C163D" w:rsidRPr="00280504">
        <w:rPr>
          <w:rFonts w:ascii="Times New Roman" w:eastAsia="標楷體" w:hAnsi="Times New Roman" w:hint="eastAsia"/>
          <w:sz w:val="28"/>
        </w:rPr>
        <w:t>。</w:t>
      </w:r>
    </w:p>
    <w:p w:rsidR="009C163D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四</w:t>
      </w:r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節能方案構想：提出改善項目之改善方案，並說明該等方案之進行方式與經費需求</w:t>
      </w:r>
      <w:r w:rsidR="009C163D" w:rsidRPr="00280504">
        <w:rPr>
          <w:rFonts w:ascii="Times New Roman" w:eastAsia="標楷體" w:hAnsi="Times New Roman" w:hint="eastAsia"/>
          <w:sz w:val="28"/>
        </w:rPr>
        <w:t>。</w:t>
      </w:r>
    </w:p>
    <w:p w:rsidR="009C163D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五</w:t>
      </w:r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節能成效自評：就方案產生之</w:t>
      </w:r>
      <w:proofErr w:type="gramStart"/>
      <w:r w:rsidR="00384989" w:rsidRPr="00280504">
        <w:rPr>
          <w:rFonts w:ascii="Times New Roman" w:eastAsia="標楷體" w:hAnsi="Times New Roman" w:hint="eastAsia"/>
          <w:sz w:val="28"/>
        </w:rPr>
        <w:t>直接節</w:t>
      </w:r>
      <w:proofErr w:type="gramEnd"/>
      <w:r w:rsidR="00384989" w:rsidRPr="00280504">
        <w:rPr>
          <w:rFonts w:ascii="Times New Roman" w:eastAsia="標楷體" w:hAnsi="Times New Roman" w:hint="eastAsia"/>
          <w:sz w:val="28"/>
        </w:rPr>
        <w:t>電成效與間接衍生效益</w:t>
      </w:r>
      <w:r w:rsidR="00384989" w:rsidRPr="00280504">
        <w:rPr>
          <w:rFonts w:ascii="Times New Roman" w:eastAsia="標楷體" w:hAnsi="Times New Roman" w:hint="eastAsia"/>
          <w:sz w:val="28"/>
        </w:rPr>
        <w:t>(</w:t>
      </w:r>
      <w:r w:rsidR="00384989" w:rsidRPr="00280504">
        <w:rPr>
          <w:rFonts w:ascii="Times New Roman" w:eastAsia="標楷體" w:hAnsi="Times New Roman" w:hint="eastAsia"/>
          <w:sz w:val="28"/>
        </w:rPr>
        <w:t>如教育、</w:t>
      </w:r>
      <w:r w:rsidR="00384989" w:rsidRPr="00280504">
        <w:rPr>
          <w:rFonts w:ascii="Times New Roman" w:eastAsia="標楷體" w:hAnsi="Times New Roman" w:hint="eastAsia"/>
          <w:sz w:val="28"/>
        </w:rPr>
        <w:lastRenderedPageBreak/>
        <w:t>宣傳等</w:t>
      </w:r>
      <w:r w:rsidR="00384989" w:rsidRPr="00280504"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進行自評</w:t>
      </w:r>
      <w:r w:rsidR="009C163D" w:rsidRPr="00280504">
        <w:rPr>
          <w:rFonts w:ascii="Times New Roman" w:eastAsia="標楷體" w:hAnsi="Times New Roman" w:hint="eastAsia"/>
          <w:sz w:val="28"/>
        </w:rPr>
        <w:t>。</w:t>
      </w:r>
    </w:p>
    <w:p w:rsidR="005B2B4E" w:rsidRPr="00280504" w:rsidRDefault="00280504" w:rsidP="00280504">
      <w:pPr>
        <w:spacing w:line="480" w:lineRule="exact"/>
        <w:ind w:leftChars="295" w:left="1274" w:hangingChars="202" w:hanging="5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六</w:t>
      </w:r>
      <w:r>
        <w:rPr>
          <w:rFonts w:ascii="Times New Roman" w:eastAsia="標楷體" w:hAnsi="Times New Roman" w:hint="eastAsia"/>
          <w:sz w:val="28"/>
        </w:rPr>
        <w:t>)</w:t>
      </w:r>
      <w:r w:rsidR="00384989" w:rsidRPr="00280504">
        <w:rPr>
          <w:rFonts w:ascii="Times New Roman" w:eastAsia="標楷體" w:hAnsi="Times New Roman" w:hint="eastAsia"/>
          <w:sz w:val="28"/>
        </w:rPr>
        <w:t>其他補充說明：包含節電規劃未來可</w:t>
      </w:r>
      <w:proofErr w:type="gramStart"/>
      <w:r w:rsidR="00384989" w:rsidRPr="00280504">
        <w:rPr>
          <w:rFonts w:ascii="Times New Roman" w:eastAsia="標楷體" w:hAnsi="Times New Roman" w:hint="eastAsia"/>
          <w:sz w:val="28"/>
        </w:rPr>
        <w:t>延申</w:t>
      </w:r>
      <w:proofErr w:type="gramEnd"/>
      <w:r w:rsidR="00384989" w:rsidRPr="00280504">
        <w:rPr>
          <w:rFonts w:ascii="Times New Roman" w:eastAsia="標楷體" w:hAnsi="Times New Roman" w:hint="eastAsia"/>
          <w:sz w:val="28"/>
        </w:rPr>
        <w:t>之成效或就競賽規劃之補充說明，以利評審深入了解該方案。</w:t>
      </w:r>
    </w:p>
    <w:p w:rsidR="0058409B" w:rsidRPr="00BE6F80" w:rsidRDefault="00BE6F80" w:rsidP="007B04F7">
      <w:pPr>
        <w:pStyle w:val="a4"/>
        <w:numPr>
          <w:ilvl w:val="0"/>
          <w:numId w:val="14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BE6F80">
        <w:rPr>
          <w:rFonts w:ascii="Times New Roman" w:eastAsia="標楷體" w:hAnsi="Times New Roman" w:hint="eastAsia"/>
          <w:sz w:val="28"/>
        </w:rPr>
        <w:t>格式</w:t>
      </w:r>
    </w:p>
    <w:p w:rsidR="00F02210" w:rsidRPr="004E3B42" w:rsidRDefault="00F02210" w:rsidP="00C17A79">
      <w:pPr>
        <w:spacing w:line="480" w:lineRule="exact"/>
        <w:ind w:leftChars="294" w:left="1272" w:hangingChars="202" w:hanging="566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(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一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)</w:t>
      </w:r>
      <w:r w:rsidRPr="004E3B42">
        <w:rPr>
          <w:rFonts w:ascii="Times New Roman" w:eastAsia="標楷體" w:hAnsi="Times New Roman" w:hint="eastAsia"/>
          <w:sz w:val="28"/>
        </w:rPr>
        <w:t>創意設計企劃書需依照臺北市教育局公告格式。可包含多元內容獨立於企劃書</w:t>
      </w:r>
      <w:r w:rsidR="004F27F5" w:rsidRPr="004E3B42">
        <w:rPr>
          <w:rFonts w:ascii="Times New Roman" w:eastAsia="標楷體" w:hAnsi="Times New Roman" w:hint="eastAsia"/>
          <w:sz w:val="28"/>
        </w:rPr>
        <w:t>作品</w:t>
      </w:r>
      <w:r w:rsidRPr="004E3B42">
        <w:rPr>
          <w:rFonts w:ascii="Times New Roman" w:eastAsia="標楷體" w:hAnsi="Times New Roman" w:hint="eastAsia"/>
          <w:sz w:val="28"/>
        </w:rPr>
        <w:t>外，例如投影片、圖片、影片、相關網站、配合節電設計所製作的道具或拍攝之影片等。</w:t>
      </w:r>
    </w:p>
    <w:p w:rsidR="00F02210" w:rsidRPr="004E3B42" w:rsidRDefault="00F02210" w:rsidP="00C17A79">
      <w:pPr>
        <w:spacing w:line="480" w:lineRule="exact"/>
        <w:ind w:leftChars="294" w:left="1272" w:hangingChars="202" w:hanging="566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(</w:t>
      </w:r>
      <w:r w:rsidRPr="004E3B42">
        <w:rPr>
          <w:rFonts w:ascii="Times New Roman" w:eastAsia="標楷體" w:hAnsi="Times New Roman" w:hint="eastAsia"/>
          <w:sz w:val="28"/>
        </w:rPr>
        <w:t>二</w:t>
      </w:r>
      <w:r w:rsidRPr="004E3B42">
        <w:rPr>
          <w:rFonts w:ascii="Times New Roman" w:eastAsia="標楷體" w:hAnsi="Times New Roman" w:hint="eastAsia"/>
          <w:sz w:val="28"/>
        </w:rPr>
        <w:t>)</w:t>
      </w:r>
      <w:r w:rsidRPr="004E3B42">
        <w:rPr>
          <w:rFonts w:ascii="Times New Roman" w:eastAsia="標楷體" w:hAnsi="Times New Roman" w:hint="eastAsia"/>
          <w:sz w:val="28"/>
        </w:rPr>
        <w:t>作品主內容不限字數，格式請以</w:t>
      </w:r>
      <w:r w:rsidRPr="004E3B42">
        <w:rPr>
          <w:rFonts w:ascii="Times New Roman" w:eastAsia="標楷體" w:hAnsi="Times New Roman" w:hint="eastAsia"/>
          <w:sz w:val="28"/>
        </w:rPr>
        <w:t>*.pdf</w:t>
      </w:r>
      <w:r w:rsidRPr="004E3B42">
        <w:rPr>
          <w:rFonts w:ascii="Times New Roman" w:eastAsia="標楷體" w:hAnsi="Times New Roman" w:hint="eastAsia"/>
          <w:sz w:val="28"/>
        </w:rPr>
        <w:t>、</w:t>
      </w:r>
      <w:r w:rsidRPr="004E3B42">
        <w:rPr>
          <w:rFonts w:ascii="Times New Roman" w:eastAsia="標楷體" w:hAnsi="Times New Roman" w:hint="eastAsia"/>
          <w:sz w:val="28"/>
        </w:rPr>
        <w:t>*.doc</w:t>
      </w:r>
      <w:r w:rsidRPr="004E3B42">
        <w:rPr>
          <w:rFonts w:ascii="Times New Roman" w:eastAsia="標楷體" w:hAnsi="Times New Roman" w:hint="eastAsia"/>
          <w:sz w:val="28"/>
        </w:rPr>
        <w:t>等普遍格式製作為宜，若作品中有引用或擷取圖片、影像、文字等資源，請務必在引用處下方標明來源出處。</w:t>
      </w:r>
    </w:p>
    <w:p w:rsidR="00F02210" w:rsidRPr="004E3B42" w:rsidRDefault="00F02210" w:rsidP="00C17A79">
      <w:pPr>
        <w:spacing w:line="480" w:lineRule="exact"/>
        <w:ind w:leftChars="294" w:left="1272" w:hangingChars="202" w:hanging="566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(</w:t>
      </w:r>
      <w:r w:rsidRPr="004E3B42">
        <w:rPr>
          <w:rFonts w:ascii="Times New Roman" w:eastAsia="標楷體" w:hAnsi="Times New Roman" w:hint="eastAsia"/>
          <w:sz w:val="28"/>
        </w:rPr>
        <w:t>三</w:t>
      </w:r>
      <w:r w:rsidRPr="004E3B42">
        <w:rPr>
          <w:rFonts w:ascii="Times New Roman" w:eastAsia="標楷體" w:hAnsi="Times New Roman" w:hint="eastAsia"/>
          <w:sz w:val="28"/>
        </w:rPr>
        <w:t>)</w:t>
      </w:r>
      <w:r w:rsidRPr="004E3B42">
        <w:rPr>
          <w:rFonts w:ascii="Times New Roman" w:eastAsia="標楷體" w:hAnsi="Times New Roman" w:hint="eastAsia"/>
          <w:sz w:val="28"/>
        </w:rPr>
        <w:t>作品若包含附件檔案，請共同壓縮至單一檔案內，格式以</w:t>
      </w:r>
      <w:r w:rsidRPr="004E3B42">
        <w:rPr>
          <w:rFonts w:ascii="Times New Roman" w:eastAsia="標楷體" w:hAnsi="Times New Roman" w:hint="eastAsia"/>
          <w:sz w:val="28"/>
        </w:rPr>
        <w:t>.zip</w:t>
      </w:r>
      <w:r w:rsidRPr="004E3B42">
        <w:rPr>
          <w:rFonts w:ascii="Times New Roman" w:eastAsia="標楷體" w:hAnsi="Times New Roman" w:hint="eastAsia"/>
          <w:sz w:val="28"/>
        </w:rPr>
        <w:t>或</w:t>
      </w:r>
      <w:r w:rsidRPr="004E3B42">
        <w:rPr>
          <w:rFonts w:ascii="Times New Roman" w:eastAsia="標楷體" w:hAnsi="Times New Roman" w:hint="eastAsia"/>
          <w:sz w:val="28"/>
        </w:rPr>
        <w:t>.</w:t>
      </w:r>
      <w:proofErr w:type="spellStart"/>
      <w:r w:rsidRPr="004E3B42">
        <w:rPr>
          <w:rFonts w:ascii="Times New Roman" w:eastAsia="標楷體" w:hAnsi="Times New Roman" w:hint="eastAsia"/>
          <w:sz w:val="28"/>
        </w:rPr>
        <w:t>rar</w:t>
      </w:r>
      <w:proofErr w:type="spellEnd"/>
      <w:r w:rsidRPr="004E3B42">
        <w:rPr>
          <w:rFonts w:ascii="Times New Roman" w:eastAsia="標楷體" w:hAnsi="Times New Roman" w:hint="eastAsia"/>
          <w:sz w:val="28"/>
        </w:rPr>
        <w:t>檔案為限，總容量請控制在</w:t>
      </w:r>
      <w:r w:rsidRPr="004E3B42">
        <w:rPr>
          <w:rFonts w:ascii="Times New Roman" w:eastAsia="標楷體" w:hAnsi="Times New Roman"/>
          <w:sz w:val="28"/>
        </w:rPr>
        <w:t>10 MB</w:t>
      </w:r>
      <w:proofErr w:type="gramStart"/>
      <w:r w:rsidRPr="004E3B42">
        <w:rPr>
          <w:rFonts w:ascii="Times New Roman" w:eastAsia="標楷體" w:hAnsi="Times New Roman" w:hint="eastAsia"/>
          <w:sz w:val="28"/>
        </w:rPr>
        <w:t>以內，</w:t>
      </w:r>
      <w:proofErr w:type="gramEnd"/>
      <w:r w:rsidRPr="004E3B42">
        <w:rPr>
          <w:rFonts w:ascii="Times New Roman" w:eastAsia="標楷體" w:hAnsi="Times New Roman" w:hint="eastAsia"/>
          <w:sz w:val="28"/>
        </w:rPr>
        <w:t>以網路上傳或</w:t>
      </w:r>
      <w:r w:rsidRPr="004E3B42">
        <w:rPr>
          <w:rFonts w:ascii="Times New Roman" w:eastAsia="標楷體" w:hAnsi="Times New Roman"/>
          <w:sz w:val="28"/>
        </w:rPr>
        <w:t>email</w:t>
      </w:r>
      <w:r w:rsidRPr="004E3B42">
        <w:rPr>
          <w:rFonts w:ascii="Times New Roman" w:eastAsia="標楷體" w:hAnsi="Times New Roman" w:hint="eastAsia"/>
          <w:sz w:val="28"/>
        </w:rPr>
        <w:t>方式提交。</w:t>
      </w:r>
    </w:p>
    <w:p w:rsidR="0058409B" w:rsidRPr="004E3B42" w:rsidRDefault="00E4081B" w:rsidP="00C17A79">
      <w:pPr>
        <w:spacing w:line="480" w:lineRule="exact"/>
        <w:ind w:leftChars="294" w:left="1272" w:hangingChars="202" w:hanging="566"/>
        <w:rPr>
          <w:rFonts w:ascii="Times New Roman" w:eastAsia="標楷體" w:hAnsi="Times New Roman"/>
          <w:sz w:val="28"/>
        </w:rPr>
      </w:pPr>
      <w:r w:rsidRPr="004E3B42">
        <w:rPr>
          <w:rFonts w:ascii="Times New Roman" w:eastAsia="標楷體" w:hAnsi="Times New Roman" w:hint="eastAsia"/>
          <w:sz w:val="28"/>
        </w:rPr>
        <w:t>(</w:t>
      </w:r>
      <w:r w:rsidRPr="004E3B42">
        <w:rPr>
          <w:rFonts w:ascii="Times New Roman" w:eastAsia="標楷體" w:hAnsi="Times New Roman" w:hint="eastAsia"/>
          <w:sz w:val="28"/>
        </w:rPr>
        <w:t>四</w:t>
      </w:r>
      <w:r w:rsidRPr="004E3B42">
        <w:rPr>
          <w:rFonts w:ascii="Times New Roman" w:eastAsia="標楷體" w:hAnsi="Times New Roman" w:hint="eastAsia"/>
          <w:sz w:val="28"/>
        </w:rPr>
        <w:t>)</w:t>
      </w:r>
      <w:r w:rsidR="0058409B" w:rsidRPr="004E3B42">
        <w:rPr>
          <w:rFonts w:ascii="Times New Roman" w:eastAsia="標楷體" w:hAnsi="Times New Roman" w:hint="eastAsia"/>
          <w:sz w:val="28"/>
        </w:rPr>
        <w:t>為協助得獎作品之後續推廣及使用者播放平</w:t>
      </w:r>
      <w:proofErr w:type="gramStart"/>
      <w:r w:rsidR="00BB2DEF" w:rsidRPr="004E3B42">
        <w:rPr>
          <w:rFonts w:ascii="Times New Roman" w:eastAsia="標楷體" w:hAnsi="Times New Roman" w:hint="eastAsia"/>
          <w:sz w:val="28"/>
        </w:rPr>
        <w:t>臺</w:t>
      </w:r>
      <w:proofErr w:type="gramEnd"/>
      <w:r w:rsidR="0058409B" w:rsidRPr="004E3B42">
        <w:rPr>
          <w:rFonts w:ascii="Times New Roman" w:eastAsia="標楷體" w:hAnsi="Times New Roman" w:hint="eastAsia"/>
          <w:sz w:val="28"/>
        </w:rPr>
        <w:t>之方便性，投稿作品</w:t>
      </w:r>
      <w:r w:rsidR="00D4132C" w:rsidRPr="004E3B42">
        <w:rPr>
          <w:rFonts w:ascii="Times New Roman" w:eastAsia="標楷體" w:hAnsi="Times New Roman" w:hint="eastAsia"/>
          <w:sz w:val="28"/>
        </w:rPr>
        <w:t>之附件</w:t>
      </w:r>
      <w:r w:rsidR="0058409B" w:rsidRPr="004E3B42">
        <w:rPr>
          <w:rFonts w:ascii="Times New Roman" w:eastAsia="標楷體" w:hAnsi="Times New Roman" w:hint="eastAsia"/>
          <w:sz w:val="28"/>
        </w:rPr>
        <w:t>不宜指定使用特定瀏覽工具</w:t>
      </w:r>
      <w:r w:rsidR="0058409B" w:rsidRPr="004E3B42">
        <w:rPr>
          <w:rFonts w:ascii="Times New Roman" w:eastAsia="標楷體" w:hAnsi="Times New Roman" w:hint="eastAsia"/>
          <w:sz w:val="28"/>
        </w:rPr>
        <w:t>(Browser)</w:t>
      </w:r>
      <w:r w:rsidR="0058409B" w:rsidRPr="004E3B42">
        <w:rPr>
          <w:rFonts w:ascii="Times New Roman" w:eastAsia="標楷體" w:hAnsi="Times New Roman" w:hint="eastAsia"/>
          <w:sz w:val="28"/>
        </w:rPr>
        <w:t>；若需額外使用外掛特定程式時，此程式必須為網路上可取得之免費或共享軟體。</w:t>
      </w:r>
    </w:p>
    <w:p w:rsidR="0058409B" w:rsidRPr="004E3B42" w:rsidRDefault="00E4081B" w:rsidP="00E4081B">
      <w:pPr>
        <w:spacing w:line="480" w:lineRule="exact"/>
        <w:ind w:leftChars="294" w:left="1272" w:hangingChars="202" w:hanging="566"/>
        <w:rPr>
          <w:rFonts w:ascii="Times New Roman" w:eastAsia="標楷體" w:hAnsi="Times New Roman"/>
        </w:rPr>
      </w:pPr>
      <w:r w:rsidRPr="004E3B42">
        <w:rPr>
          <w:rFonts w:ascii="Times New Roman" w:eastAsia="標楷體" w:hAnsi="Times New Roman" w:hint="eastAsia"/>
          <w:sz w:val="28"/>
        </w:rPr>
        <w:t>(</w:t>
      </w:r>
      <w:r w:rsidRPr="004E3B42">
        <w:rPr>
          <w:rFonts w:ascii="Times New Roman" w:eastAsia="標楷體" w:hAnsi="Times New Roman" w:hint="eastAsia"/>
          <w:sz w:val="28"/>
        </w:rPr>
        <w:t>五</w:t>
      </w:r>
      <w:r w:rsidRPr="004E3B42">
        <w:rPr>
          <w:rFonts w:ascii="Times New Roman" w:eastAsia="標楷體" w:hAnsi="Times New Roman" w:hint="eastAsia"/>
          <w:sz w:val="28"/>
        </w:rPr>
        <w:t>)</w:t>
      </w:r>
      <w:r w:rsidR="00BE6F80" w:rsidRPr="004E3B42">
        <w:rPr>
          <w:rFonts w:ascii="Times New Roman" w:eastAsia="標楷體" w:hAnsi="Times New Roman" w:hint="eastAsia"/>
          <w:sz w:val="28"/>
        </w:rPr>
        <w:t>企劃書</w:t>
      </w:r>
      <w:r w:rsidR="0058409B" w:rsidRPr="004E3B42">
        <w:rPr>
          <w:rFonts w:ascii="Times New Roman" w:eastAsia="標楷體" w:hAnsi="Times New Roman" w:hint="eastAsia"/>
          <w:sz w:val="28"/>
        </w:rPr>
        <w:t>編撰時所有參考</w:t>
      </w:r>
      <w:proofErr w:type="gramStart"/>
      <w:r w:rsidR="0058409B" w:rsidRPr="004E3B42">
        <w:rPr>
          <w:rFonts w:ascii="Times New Roman" w:eastAsia="標楷體" w:hAnsi="Times New Roman" w:hint="eastAsia"/>
          <w:sz w:val="28"/>
        </w:rPr>
        <w:t>資料均需註明</w:t>
      </w:r>
      <w:proofErr w:type="gramEnd"/>
      <w:r w:rsidR="0058409B" w:rsidRPr="004E3B42">
        <w:rPr>
          <w:rFonts w:ascii="Times New Roman" w:eastAsia="標楷體" w:hAnsi="Times New Roman" w:hint="eastAsia"/>
          <w:sz w:val="28"/>
        </w:rPr>
        <w:t>出處，並且</w:t>
      </w:r>
      <w:proofErr w:type="gramStart"/>
      <w:r w:rsidR="0058409B" w:rsidRPr="004E3B42">
        <w:rPr>
          <w:rFonts w:ascii="Times New Roman" w:eastAsia="標楷體" w:hAnsi="Times New Roman" w:hint="eastAsia"/>
          <w:sz w:val="28"/>
        </w:rPr>
        <w:t>隨文標明清楚，</w:t>
      </w:r>
      <w:proofErr w:type="gramEnd"/>
      <w:r w:rsidR="0058409B" w:rsidRPr="004E3B42">
        <w:rPr>
          <w:rFonts w:ascii="Times New Roman" w:eastAsia="標楷體" w:hAnsi="Times New Roman" w:hint="eastAsia"/>
          <w:sz w:val="28"/>
        </w:rPr>
        <w:t>以維護智慧財產權。</w:t>
      </w:r>
    </w:p>
    <w:p w:rsidR="0058409B" w:rsidRPr="00BE6F80" w:rsidRDefault="002E071A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捌</w:t>
      </w:r>
      <w:r w:rsidR="00BE6F80" w:rsidRPr="00BE6F80">
        <w:rPr>
          <w:rFonts w:ascii="Times New Roman" w:eastAsia="標楷體" w:hAnsi="Times New Roman" w:hint="eastAsia"/>
          <w:b/>
          <w:sz w:val="28"/>
        </w:rPr>
        <w:t>、</w:t>
      </w:r>
      <w:r w:rsidR="0058409B" w:rsidRPr="00BE6F80">
        <w:rPr>
          <w:rFonts w:ascii="Times New Roman" w:eastAsia="標楷體" w:hAnsi="Times New Roman" w:hint="eastAsia"/>
          <w:b/>
          <w:sz w:val="28"/>
        </w:rPr>
        <w:t>競賽方式及評選辦法</w:t>
      </w:r>
    </w:p>
    <w:p w:rsidR="0058409B" w:rsidRPr="00BE6F80" w:rsidRDefault="0058409B" w:rsidP="007B04F7">
      <w:pPr>
        <w:pStyle w:val="a4"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BE6F80">
        <w:rPr>
          <w:rFonts w:ascii="Times New Roman" w:eastAsia="標楷體" w:hAnsi="Times New Roman" w:hint="eastAsia"/>
          <w:sz w:val="28"/>
        </w:rPr>
        <w:t>競賽方式</w:t>
      </w:r>
    </w:p>
    <w:p w:rsidR="00DC1CE8" w:rsidRPr="00E4081B" w:rsidRDefault="00E4081B" w:rsidP="00E4081B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</w:rPr>
        <w:t>)</w:t>
      </w:r>
      <w:r w:rsidR="00D4132C" w:rsidRPr="00E4081B">
        <w:rPr>
          <w:rFonts w:ascii="Times New Roman" w:eastAsia="標楷體" w:hAnsi="Times New Roman" w:hint="eastAsia"/>
          <w:sz w:val="28"/>
        </w:rPr>
        <w:t>每件企劃書</w:t>
      </w:r>
      <w:r w:rsidR="0058409B" w:rsidRPr="00E4081B">
        <w:rPr>
          <w:rFonts w:ascii="Times New Roman" w:eastAsia="標楷體" w:hAnsi="Times New Roman" w:hint="eastAsia"/>
          <w:sz w:val="28"/>
        </w:rPr>
        <w:t>由</w:t>
      </w:r>
      <w:r w:rsidR="007B04F7" w:rsidRPr="00E4081B">
        <w:rPr>
          <w:rFonts w:ascii="Times New Roman" w:eastAsia="標楷體" w:hAnsi="Times New Roman" w:hint="eastAsia"/>
          <w:sz w:val="28"/>
        </w:rPr>
        <w:t>三至五人共同設計編撰</w:t>
      </w:r>
      <w:r w:rsidR="0058409B" w:rsidRPr="00E4081B">
        <w:rPr>
          <w:rFonts w:ascii="Times New Roman" w:eastAsia="標楷體" w:hAnsi="Times New Roman" w:hint="eastAsia"/>
          <w:sz w:val="28"/>
        </w:rPr>
        <w:t>。</w:t>
      </w:r>
    </w:p>
    <w:p w:rsidR="00DC1CE8" w:rsidRPr="00E4081B" w:rsidRDefault="00E4081B" w:rsidP="00E4081B">
      <w:pPr>
        <w:spacing w:line="480" w:lineRule="exact"/>
        <w:ind w:leftChars="295" w:left="1274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二</w:t>
      </w:r>
      <w:r>
        <w:rPr>
          <w:rFonts w:ascii="Times New Roman" w:eastAsia="標楷體" w:hAnsi="Times New Roman" w:hint="eastAsia"/>
          <w:sz w:val="28"/>
        </w:rPr>
        <w:t>)</w:t>
      </w:r>
      <w:r w:rsidR="007B04F7" w:rsidRPr="00E4081B">
        <w:rPr>
          <w:rFonts w:ascii="Times New Roman" w:eastAsia="標楷體" w:hAnsi="Times New Roman" w:hint="eastAsia"/>
          <w:sz w:val="28"/>
        </w:rPr>
        <w:t>報名資料與</w:t>
      </w:r>
      <w:r w:rsidR="00D4132C" w:rsidRPr="00E4081B">
        <w:rPr>
          <w:rFonts w:ascii="Times New Roman" w:eastAsia="標楷體" w:hAnsi="Times New Roman" w:hint="eastAsia"/>
          <w:sz w:val="28"/>
        </w:rPr>
        <w:t>企劃書</w:t>
      </w:r>
      <w:r w:rsidR="0058409B" w:rsidRPr="00E4081B">
        <w:rPr>
          <w:rFonts w:ascii="Times New Roman" w:eastAsia="標楷體" w:hAnsi="Times New Roman" w:hint="eastAsia"/>
          <w:sz w:val="28"/>
        </w:rPr>
        <w:t>一律</w:t>
      </w:r>
      <w:proofErr w:type="gramStart"/>
      <w:r w:rsidR="0058409B" w:rsidRPr="00E4081B">
        <w:rPr>
          <w:rFonts w:ascii="Times New Roman" w:eastAsia="標楷體" w:hAnsi="Times New Roman" w:hint="eastAsia"/>
          <w:sz w:val="28"/>
        </w:rPr>
        <w:t>採</w:t>
      </w:r>
      <w:proofErr w:type="gramEnd"/>
      <w:r w:rsidR="0058409B" w:rsidRPr="00E4081B">
        <w:rPr>
          <w:rFonts w:ascii="Times New Roman" w:eastAsia="標楷體" w:hAnsi="Times New Roman" w:hint="eastAsia"/>
          <w:sz w:val="28"/>
        </w:rPr>
        <w:t>網路上傳</w:t>
      </w:r>
      <w:r w:rsidR="007B04F7" w:rsidRPr="00E4081B">
        <w:rPr>
          <w:rFonts w:ascii="Times New Roman" w:eastAsia="標楷體" w:hAnsi="Times New Roman" w:hint="eastAsia"/>
          <w:sz w:val="28"/>
        </w:rPr>
        <w:t>或</w:t>
      </w:r>
      <w:r w:rsidR="007B04F7" w:rsidRPr="00E4081B">
        <w:rPr>
          <w:rFonts w:ascii="Times New Roman" w:eastAsia="標楷體" w:hAnsi="Times New Roman" w:hint="eastAsia"/>
          <w:sz w:val="28"/>
        </w:rPr>
        <w:t>email</w:t>
      </w:r>
      <w:r w:rsidR="0058409B" w:rsidRPr="00E4081B">
        <w:rPr>
          <w:rFonts w:ascii="Times New Roman" w:eastAsia="標楷體" w:hAnsi="Times New Roman" w:hint="eastAsia"/>
          <w:sz w:val="28"/>
        </w:rPr>
        <w:t>方式，請依據下述作品格式完成</w:t>
      </w:r>
      <w:r w:rsidR="007B04F7" w:rsidRPr="00E4081B">
        <w:rPr>
          <w:rFonts w:ascii="Times New Roman" w:eastAsia="標楷體" w:hAnsi="Times New Roman" w:hint="eastAsia"/>
          <w:sz w:val="28"/>
        </w:rPr>
        <w:t>創意</w:t>
      </w:r>
      <w:r w:rsidR="0058409B" w:rsidRPr="00E4081B">
        <w:rPr>
          <w:rFonts w:ascii="Times New Roman" w:eastAsia="標楷體" w:hAnsi="Times New Roman" w:hint="eastAsia"/>
          <w:sz w:val="28"/>
        </w:rPr>
        <w:t>設計</w:t>
      </w:r>
      <w:r w:rsidR="007B04F7" w:rsidRPr="00E4081B">
        <w:rPr>
          <w:rFonts w:ascii="Times New Roman" w:eastAsia="標楷體" w:hAnsi="Times New Roman" w:hint="eastAsia"/>
          <w:sz w:val="28"/>
        </w:rPr>
        <w:t>企劃書</w:t>
      </w:r>
      <w:r w:rsidR="0058409B" w:rsidRPr="00E4081B">
        <w:rPr>
          <w:rFonts w:ascii="Times New Roman" w:eastAsia="標楷體" w:hAnsi="Times New Roman" w:hint="eastAsia"/>
          <w:sz w:val="28"/>
        </w:rPr>
        <w:t>後，再至活動網站填寫報名</w:t>
      </w:r>
      <w:r w:rsidR="005B2B4E" w:rsidRPr="00E4081B">
        <w:rPr>
          <w:rFonts w:ascii="Times New Roman" w:eastAsia="標楷體" w:hAnsi="Times New Roman" w:hint="eastAsia"/>
          <w:sz w:val="28"/>
        </w:rPr>
        <w:t>資料、上傳參賽作品</w:t>
      </w:r>
      <w:r w:rsidR="005B2B4E" w:rsidRPr="00E4081B">
        <w:rPr>
          <w:rFonts w:ascii="Times New Roman" w:eastAsia="標楷體" w:hAnsi="Times New Roman" w:hint="eastAsia"/>
          <w:sz w:val="28"/>
        </w:rPr>
        <w:t>(</w:t>
      </w:r>
      <w:r w:rsidR="00C00260" w:rsidRPr="00E4081B">
        <w:rPr>
          <w:rFonts w:ascii="Times New Roman" w:eastAsia="標楷體" w:hAnsi="Times New Roman" w:hint="eastAsia"/>
          <w:sz w:val="28"/>
        </w:rPr>
        <w:t>若有附件，其</w:t>
      </w:r>
      <w:r w:rsidR="005B2B4E" w:rsidRPr="00E4081B">
        <w:rPr>
          <w:rFonts w:ascii="Times New Roman" w:eastAsia="標楷體" w:hAnsi="Times New Roman" w:hint="eastAsia"/>
          <w:sz w:val="28"/>
        </w:rPr>
        <w:t>內容檔案</w:t>
      </w:r>
      <w:r w:rsidR="0058409B" w:rsidRPr="00E4081B">
        <w:rPr>
          <w:rFonts w:ascii="Times New Roman" w:eastAsia="標楷體" w:hAnsi="Times New Roman" w:hint="eastAsia"/>
          <w:sz w:val="28"/>
        </w:rPr>
        <w:t>放置於</w:t>
      </w:r>
      <w:proofErr w:type="gramStart"/>
      <w:r w:rsidR="0058409B" w:rsidRPr="00E4081B">
        <w:rPr>
          <w:rFonts w:ascii="Times New Roman" w:eastAsia="標楷體" w:hAnsi="Times New Roman" w:hint="eastAsia"/>
          <w:sz w:val="28"/>
        </w:rPr>
        <w:t>一</w:t>
      </w:r>
      <w:proofErr w:type="gramEnd"/>
      <w:r w:rsidR="0058409B" w:rsidRPr="00E4081B">
        <w:rPr>
          <w:rFonts w:ascii="Times New Roman" w:eastAsia="標楷體" w:hAnsi="Times New Roman" w:hint="eastAsia"/>
          <w:sz w:val="28"/>
        </w:rPr>
        <w:t>資料夾內，並壓成</w:t>
      </w:r>
      <w:proofErr w:type="spellStart"/>
      <w:r w:rsidR="0058409B" w:rsidRPr="00E4081B">
        <w:rPr>
          <w:rFonts w:ascii="Times New Roman" w:eastAsia="標楷體" w:hAnsi="Times New Roman" w:hint="eastAsia"/>
          <w:sz w:val="28"/>
        </w:rPr>
        <w:t>rar</w:t>
      </w:r>
      <w:proofErr w:type="spellEnd"/>
      <w:r w:rsidR="005B2B4E" w:rsidRPr="00E4081B">
        <w:rPr>
          <w:rFonts w:ascii="Times New Roman" w:eastAsia="標楷體" w:hAnsi="Times New Roman" w:hint="eastAsia"/>
          <w:sz w:val="28"/>
        </w:rPr>
        <w:t>檔後上傳，檔名為作品名稱</w:t>
      </w:r>
      <w:r w:rsidR="005B2B4E" w:rsidRPr="00E4081B">
        <w:rPr>
          <w:rFonts w:ascii="Times New Roman" w:eastAsia="標楷體" w:hAnsi="Times New Roman" w:hint="eastAsia"/>
          <w:sz w:val="28"/>
        </w:rPr>
        <w:t>)</w:t>
      </w:r>
      <w:r w:rsidR="0058409B" w:rsidRPr="00E4081B">
        <w:rPr>
          <w:rFonts w:ascii="Times New Roman" w:eastAsia="標楷體" w:hAnsi="Times New Roman" w:hint="eastAsia"/>
          <w:sz w:val="28"/>
        </w:rPr>
        <w:t>。</w:t>
      </w:r>
    </w:p>
    <w:p w:rsidR="0058409B" w:rsidRPr="00E4081B" w:rsidRDefault="00E4081B" w:rsidP="00E4081B">
      <w:pPr>
        <w:spacing w:line="480" w:lineRule="exact"/>
        <w:ind w:leftChars="295" w:left="1274" w:hangingChars="202" w:hanging="56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三</w:t>
      </w:r>
      <w:r>
        <w:rPr>
          <w:rFonts w:ascii="Times New Roman" w:eastAsia="標楷體" w:hAnsi="Times New Roman" w:hint="eastAsia"/>
          <w:sz w:val="28"/>
        </w:rPr>
        <w:t>)</w:t>
      </w:r>
      <w:r w:rsidR="00D4132C" w:rsidRPr="00E4081B">
        <w:rPr>
          <w:rFonts w:ascii="Times New Roman" w:eastAsia="標楷體" w:hAnsi="Times New Roman" w:hint="eastAsia"/>
          <w:sz w:val="28"/>
        </w:rPr>
        <w:t>收件期間僅公開參賽企劃</w:t>
      </w:r>
      <w:r w:rsidR="0058409B" w:rsidRPr="00E4081B">
        <w:rPr>
          <w:rFonts w:ascii="Times New Roman" w:eastAsia="標楷體" w:hAnsi="Times New Roman" w:hint="eastAsia"/>
          <w:sz w:val="28"/>
        </w:rPr>
        <w:t>名稱、作者及簡介，但是在截止之後，得獎的完整作品，將公布在競賽網站內提</w:t>
      </w:r>
      <w:r w:rsidR="007B04F7" w:rsidRPr="00E4081B">
        <w:rPr>
          <w:rFonts w:ascii="Times New Roman" w:eastAsia="標楷體" w:hAnsi="Times New Roman" w:hint="eastAsia"/>
          <w:sz w:val="28"/>
        </w:rPr>
        <w:t>供下載瀏覽。企劃書</w:t>
      </w:r>
      <w:r w:rsidR="0058409B" w:rsidRPr="00E4081B">
        <w:rPr>
          <w:rFonts w:ascii="Times New Roman" w:eastAsia="標楷體" w:hAnsi="Times New Roman" w:hint="eastAsia"/>
          <w:sz w:val="28"/>
        </w:rPr>
        <w:t>作品上傳可於參賽作品中檢視是否上傳成功。</w:t>
      </w:r>
    </w:p>
    <w:p w:rsidR="002E071A" w:rsidRPr="00DC1CE8" w:rsidRDefault="002E071A" w:rsidP="002E071A">
      <w:pPr>
        <w:pStyle w:val="a4"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DC1CE8">
        <w:rPr>
          <w:rFonts w:ascii="Times New Roman" w:eastAsia="標楷體" w:hAnsi="Times New Roman" w:hint="eastAsia"/>
          <w:sz w:val="28"/>
        </w:rPr>
        <w:t>評選辦法</w:t>
      </w:r>
    </w:p>
    <w:p w:rsidR="002E071A" w:rsidRDefault="002E071A" w:rsidP="002E071A">
      <w:pPr>
        <w:pStyle w:val="1122"/>
        <w:ind w:leftChars="200" w:left="480" w:firstLine="560"/>
        <w:rPr>
          <w:szCs w:val="24"/>
          <w:lang w:eastAsia="zh-TW"/>
        </w:rPr>
      </w:pPr>
      <w:r>
        <w:rPr>
          <w:rFonts w:hint="eastAsia"/>
          <w:lang w:val="en-US" w:eastAsia="zh-TW"/>
        </w:rPr>
        <w:t>評選將依作品數量決定是否分階段進行初審及覆審，</w:t>
      </w:r>
      <w:proofErr w:type="gramStart"/>
      <w:r>
        <w:rPr>
          <w:rFonts w:hint="eastAsia"/>
          <w:szCs w:val="24"/>
          <w:lang w:eastAsia="zh-TW"/>
        </w:rPr>
        <w:t>若</w:t>
      </w:r>
      <w:r>
        <w:rPr>
          <w:rFonts w:hint="eastAsia"/>
          <w:szCs w:val="24"/>
        </w:rPr>
        <w:t>徵件</w:t>
      </w:r>
      <w:proofErr w:type="gramEnd"/>
      <w:r>
        <w:rPr>
          <w:rFonts w:hint="eastAsia"/>
          <w:szCs w:val="24"/>
        </w:rPr>
        <w:t>數量達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件以上，</w:t>
      </w:r>
      <w:r>
        <w:rPr>
          <w:rFonts w:hint="eastAsia"/>
          <w:lang w:eastAsia="zh-TW"/>
        </w:rPr>
        <w:t>將</w:t>
      </w:r>
      <w:proofErr w:type="spellStart"/>
      <w:r>
        <w:rPr>
          <w:rFonts w:hint="eastAsia"/>
          <w:szCs w:val="24"/>
        </w:rPr>
        <w:t>先由</w:t>
      </w:r>
      <w:r w:rsidR="00A11C07" w:rsidRPr="00A11C07">
        <w:rPr>
          <w:rFonts w:hint="eastAsia"/>
          <w:szCs w:val="24"/>
          <w:u w:val="single"/>
          <w:lang w:eastAsia="zh-TW"/>
        </w:rPr>
        <w:t>臺北市政府</w:t>
      </w:r>
      <w:r w:rsidRPr="00A11C07">
        <w:rPr>
          <w:rFonts w:hint="eastAsia"/>
          <w:szCs w:val="24"/>
          <w:u w:val="single"/>
        </w:rPr>
        <w:t>教育局</w:t>
      </w:r>
      <w:r>
        <w:rPr>
          <w:rFonts w:hint="eastAsia"/>
          <w:szCs w:val="24"/>
        </w:rPr>
        <w:t>與承辦單位</w:t>
      </w:r>
      <w:r w:rsidR="000F1B4C">
        <w:rPr>
          <w:rFonts w:hint="eastAsia"/>
          <w:szCs w:val="24"/>
          <w:lang w:eastAsia="zh-TW"/>
        </w:rPr>
        <w:t>，先</w:t>
      </w:r>
      <w:r>
        <w:rPr>
          <w:rFonts w:hint="eastAsia"/>
          <w:szCs w:val="24"/>
          <w:lang w:eastAsia="zh-TW"/>
        </w:rPr>
        <w:t>針對各作品內容之完整性、</w:t>
      </w:r>
      <w:r>
        <w:rPr>
          <w:rFonts w:hint="eastAsia"/>
          <w:szCs w:val="24"/>
          <w:lang w:eastAsia="zh-TW"/>
        </w:rPr>
        <w:lastRenderedPageBreak/>
        <w:t>提列的更換清單及節能效益估算的合理性</w:t>
      </w:r>
      <w:r>
        <w:rPr>
          <w:rFonts w:hint="eastAsia"/>
          <w:szCs w:val="24"/>
        </w:rPr>
        <w:t>進行初</w:t>
      </w:r>
      <w:r>
        <w:rPr>
          <w:rFonts w:hint="eastAsia"/>
          <w:szCs w:val="24"/>
          <w:lang w:eastAsia="zh-TW"/>
        </w:rPr>
        <w:t>審</w:t>
      </w:r>
      <w:proofErr w:type="spellEnd"/>
      <w:r>
        <w:rPr>
          <w:rFonts w:hint="eastAsia"/>
          <w:szCs w:val="24"/>
        </w:rPr>
        <w:t>，篩選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件</w:t>
      </w:r>
      <w:r>
        <w:rPr>
          <w:rFonts w:hint="eastAsia"/>
          <w:szCs w:val="24"/>
          <w:lang w:eastAsia="zh-TW"/>
        </w:rPr>
        <w:t>作品</w:t>
      </w:r>
      <w:proofErr w:type="spellStart"/>
      <w:r>
        <w:rPr>
          <w:rFonts w:hint="eastAsia"/>
          <w:szCs w:val="24"/>
        </w:rPr>
        <w:t>進入</w:t>
      </w:r>
      <w:r>
        <w:rPr>
          <w:rFonts w:hint="eastAsia"/>
          <w:szCs w:val="24"/>
          <w:lang w:eastAsia="zh-TW"/>
        </w:rPr>
        <w:t>覆審</w:t>
      </w:r>
      <w:proofErr w:type="spellEnd"/>
      <w:r>
        <w:rPr>
          <w:rFonts w:hint="eastAsia"/>
          <w:szCs w:val="24"/>
          <w:lang w:eastAsia="zh-TW"/>
        </w:rPr>
        <w:t>。</w:t>
      </w:r>
    </w:p>
    <w:p w:rsidR="00BB2DEF" w:rsidRDefault="002E071A" w:rsidP="002E071A">
      <w:pPr>
        <w:pStyle w:val="1122"/>
        <w:ind w:leftChars="200" w:left="480" w:firstLine="560"/>
        <w:rPr>
          <w:szCs w:val="24"/>
          <w:lang w:eastAsia="zh-TW"/>
        </w:rPr>
      </w:pPr>
      <w:proofErr w:type="gramStart"/>
      <w:r>
        <w:rPr>
          <w:rFonts w:hint="eastAsia"/>
          <w:szCs w:val="24"/>
          <w:lang w:eastAsia="zh-TW"/>
        </w:rPr>
        <w:t>若徵件</w:t>
      </w:r>
      <w:proofErr w:type="gramEnd"/>
      <w:r>
        <w:rPr>
          <w:rFonts w:hint="eastAsia"/>
          <w:szCs w:val="24"/>
          <w:lang w:eastAsia="zh-TW"/>
        </w:rPr>
        <w:t>數量少於</w:t>
      </w:r>
      <w:r>
        <w:rPr>
          <w:rFonts w:hint="eastAsia"/>
          <w:szCs w:val="24"/>
          <w:lang w:eastAsia="zh-TW"/>
        </w:rPr>
        <w:t>20</w:t>
      </w:r>
      <w:r>
        <w:rPr>
          <w:rFonts w:hint="eastAsia"/>
          <w:szCs w:val="24"/>
          <w:lang w:eastAsia="zh-TW"/>
        </w:rPr>
        <w:t>件，則直接進入覆審階段</w:t>
      </w:r>
      <w:r>
        <w:rPr>
          <w:rFonts w:hint="eastAsia"/>
          <w:szCs w:val="24"/>
        </w:rPr>
        <w:t>。</w:t>
      </w:r>
    </w:p>
    <w:p w:rsidR="002E071A" w:rsidRDefault="002E071A" w:rsidP="002E071A">
      <w:pPr>
        <w:pStyle w:val="1122"/>
        <w:ind w:leftChars="200" w:left="480" w:firstLine="560"/>
        <w:rPr>
          <w:szCs w:val="24"/>
          <w:lang w:eastAsia="zh-TW"/>
        </w:rPr>
      </w:pPr>
      <w:r w:rsidRPr="00F02210">
        <w:rPr>
          <w:rFonts w:hint="eastAsia"/>
          <w:szCs w:val="24"/>
          <w:lang w:eastAsia="zh-TW"/>
        </w:rPr>
        <w:t>進入覆審之作品，</w:t>
      </w:r>
      <w:r w:rsidR="00A11C07" w:rsidRPr="00F02210">
        <w:rPr>
          <w:rFonts w:hint="eastAsia"/>
          <w:szCs w:val="24"/>
          <w:lang w:eastAsia="zh-TW"/>
        </w:rPr>
        <w:t>承辦單位</w:t>
      </w:r>
      <w:r w:rsidRPr="00F02210">
        <w:rPr>
          <w:rFonts w:hint="eastAsia"/>
          <w:szCs w:val="24"/>
          <w:lang w:eastAsia="zh-TW"/>
        </w:rPr>
        <w:t>報</w:t>
      </w:r>
      <w:proofErr w:type="gramStart"/>
      <w:r w:rsidR="00A11C07" w:rsidRPr="00F02210">
        <w:rPr>
          <w:rFonts w:hint="eastAsia"/>
          <w:szCs w:val="24"/>
          <w:lang w:eastAsia="zh-TW"/>
        </w:rPr>
        <w:t>臺</w:t>
      </w:r>
      <w:proofErr w:type="gramEnd"/>
      <w:r w:rsidR="00A11C07" w:rsidRPr="00F02210">
        <w:rPr>
          <w:rFonts w:hint="eastAsia"/>
          <w:szCs w:val="24"/>
          <w:lang w:eastAsia="zh-TW"/>
        </w:rPr>
        <w:t>北</w:t>
      </w:r>
      <w:r w:rsidRPr="00F02210">
        <w:rPr>
          <w:rFonts w:hint="eastAsia"/>
          <w:szCs w:val="24"/>
          <w:lang w:eastAsia="zh-TW"/>
        </w:rPr>
        <w:t>教育局</w:t>
      </w:r>
      <w:r w:rsidR="00BB2DEF" w:rsidRPr="00F02210">
        <w:rPr>
          <w:rFonts w:hint="eastAsia"/>
          <w:szCs w:val="24"/>
          <w:lang w:eastAsia="zh-TW"/>
        </w:rPr>
        <w:t>核備</w:t>
      </w:r>
      <w:r w:rsidRPr="00F02210">
        <w:rPr>
          <w:rFonts w:hint="eastAsia"/>
          <w:szCs w:val="24"/>
          <w:lang w:eastAsia="zh-TW"/>
        </w:rPr>
        <w:t>，</w:t>
      </w:r>
      <w:proofErr w:type="spellStart"/>
      <w:r w:rsidRPr="003E4BDC">
        <w:rPr>
          <w:rFonts w:hint="eastAsia"/>
        </w:rPr>
        <w:t>確認</w:t>
      </w:r>
      <w:r>
        <w:rPr>
          <w:rFonts w:hint="eastAsia"/>
        </w:rPr>
        <w:t>進入覆審</w:t>
      </w:r>
      <w:r>
        <w:rPr>
          <w:rFonts w:hint="eastAsia"/>
          <w:lang w:eastAsia="zh-TW"/>
        </w:rPr>
        <w:t>作品內容之完整性</w:t>
      </w:r>
      <w:proofErr w:type="spellEnd"/>
      <w:r>
        <w:rPr>
          <w:rFonts w:hint="eastAsia"/>
        </w:rPr>
        <w:t>，</w:t>
      </w:r>
      <w:r>
        <w:rPr>
          <w:rFonts w:hint="eastAsia"/>
          <w:lang w:eastAsia="zh-TW"/>
        </w:rPr>
        <w:t>再</w:t>
      </w:r>
      <w:proofErr w:type="spellStart"/>
      <w:r>
        <w:rPr>
          <w:rFonts w:hint="eastAsia"/>
        </w:rPr>
        <w:t>由承辦單位</w:t>
      </w:r>
      <w:r w:rsidRPr="003E4BDC">
        <w:rPr>
          <w:rFonts w:hint="eastAsia"/>
        </w:rPr>
        <w:t>將申請文件之重點資料</w:t>
      </w:r>
      <w:proofErr w:type="gramStart"/>
      <w:r w:rsidRPr="003E4BDC">
        <w:rPr>
          <w:rFonts w:hint="eastAsia"/>
        </w:rPr>
        <w:t>整理成</w:t>
      </w:r>
      <w:r>
        <w:rPr>
          <w:rFonts w:hint="eastAsia"/>
        </w:rPr>
        <w:t>節電</w:t>
      </w:r>
      <w:proofErr w:type="gramEnd"/>
      <w:r>
        <w:rPr>
          <w:rFonts w:hint="eastAsia"/>
        </w:rPr>
        <w:t>競賽核定表，</w:t>
      </w:r>
      <w:proofErr w:type="gramStart"/>
      <w:r>
        <w:rPr>
          <w:rFonts w:hint="eastAsia"/>
        </w:rPr>
        <w:t>提送覆審</w:t>
      </w:r>
      <w:proofErr w:type="gramEnd"/>
      <w:r>
        <w:rPr>
          <w:rFonts w:hint="eastAsia"/>
        </w:rPr>
        <w:t>會議</w:t>
      </w:r>
      <w:proofErr w:type="spellEnd"/>
      <w:r w:rsidRPr="0046527D">
        <w:rPr>
          <w:rFonts w:hint="eastAsia"/>
          <w:szCs w:val="24"/>
        </w:rPr>
        <w:t>。</w:t>
      </w:r>
    </w:p>
    <w:p w:rsidR="002E071A" w:rsidRDefault="002E071A" w:rsidP="008723E3">
      <w:pPr>
        <w:pStyle w:val="1122"/>
        <w:ind w:leftChars="200" w:left="480" w:firstLine="560"/>
        <w:rPr>
          <w:lang w:eastAsia="zh-TW"/>
        </w:rPr>
      </w:pPr>
      <w:r>
        <w:rPr>
          <w:rFonts w:hint="eastAsia"/>
          <w:lang w:val="en-US" w:eastAsia="zh-TW"/>
        </w:rPr>
        <w:t>覆審</w:t>
      </w:r>
      <w:r w:rsidRPr="00C90D96">
        <w:rPr>
          <w:rFonts w:hint="eastAsia"/>
          <w:lang w:val="en-US" w:eastAsia="zh-TW"/>
        </w:rPr>
        <w:t>階段，將由</w:t>
      </w:r>
      <w:r w:rsidR="00A11C07" w:rsidRPr="00F02210">
        <w:rPr>
          <w:rFonts w:hint="eastAsia"/>
          <w:lang w:val="en-US" w:eastAsia="zh-TW"/>
        </w:rPr>
        <w:t>臺北市</w:t>
      </w:r>
      <w:r w:rsidRPr="00F02210">
        <w:rPr>
          <w:rFonts w:hint="eastAsia"/>
          <w:lang w:val="en-US" w:eastAsia="zh-TW"/>
        </w:rPr>
        <w:t>教育局</w:t>
      </w:r>
      <w:r w:rsidRPr="00C90D96">
        <w:rPr>
          <w:rFonts w:hint="eastAsia"/>
          <w:lang w:val="en-US" w:eastAsia="zh-TW"/>
        </w:rPr>
        <w:t>指派委員</w:t>
      </w:r>
      <w:r w:rsidR="00A11C07">
        <w:rPr>
          <w:rFonts w:hint="eastAsia"/>
          <w:lang w:val="en-US" w:eastAsia="zh-TW"/>
        </w:rPr>
        <w:t>2</w:t>
      </w:r>
      <w:r w:rsidRPr="00C90D96">
        <w:rPr>
          <w:rFonts w:hint="eastAsia"/>
          <w:lang w:val="en-US" w:eastAsia="zh-TW"/>
        </w:rPr>
        <w:t>人、承辦單位專家</w:t>
      </w:r>
      <w:r w:rsidRPr="00C90D96">
        <w:rPr>
          <w:rFonts w:hint="eastAsia"/>
          <w:lang w:val="en-US" w:eastAsia="zh-TW"/>
        </w:rPr>
        <w:t>1</w:t>
      </w:r>
      <w:r w:rsidRPr="00C90D96">
        <w:rPr>
          <w:rFonts w:hint="eastAsia"/>
          <w:lang w:val="en-US" w:eastAsia="zh-TW"/>
        </w:rPr>
        <w:t>人及外聘專家學者</w:t>
      </w:r>
      <w:r w:rsidRPr="00C90D96">
        <w:rPr>
          <w:rFonts w:hint="eastAsia"/>
          <w:lang w:val="en-US" w:eastAsia="zh-TW"/>
        </w:rPr>
        <w:t>2</w:t>
      </w:r>
      <w:r w:rsidRPr="00C90D96">
        <w:rPr>
          <w:rFonts w:hint="eastAsia"/>
          <w:lang w:val="en-US" w:eastAsia="zh-TW"/>
        </w:rPr>
        <w:t>人共同組成評選團隊，</w:t>
      </w:r>
      <w:r>
        <w:rPr>
          <w:rFonts w:hint="eastAsia"/>
          <w:lang w:val="en-US" w:eastAsia="zh-TW"/>
        </w:rPr>
        <w:t>評選標準</w:t>
      </w:r>
      <w:r w:rsidR="00311B5D" w:rsidRPr="00F02210">
        <w:rPr>
          <w:rFonts w:hint="eastAsia"/>
          <w:lang w:val="en-US" w:eastAsia="zh-TW"/>
        </w:rPr>
        <w:t>(</w:t>
      </w:r>
      <w:r w:rsidR="00311B5D" w:rsidRPr="00F02210">
        <w:rPr>
          <w:rFonts w:hint="eastAsia"/>
          <w:lang w:val="en-US" w:eastAsia="zh-TW"/>
        </w:rPr>
        <w:t>參閱下表</w:t>
      </w:r>
      <w:r w:rsidR="00311B5D" w:rsidRPr="00F02210">
        <w:rPr>
          <w:rFonts w:hint="eastAsia"/>
          <w:lang w:val="en-US" w:eastAsia="zh-TW"/>
        </w:rPr>
        <w:t>)</w:t>
      </w:r>
      <w:r>
        <w:rPr>
          <w:rFonts w:hint="eastAsia"/>
          <w:lang w:val="en-US" w:eastAsia="zh-TW"/>
        </w:rPr>
        <w:t>；經專家學者組成之評選團隊評分後之結果，</w:t>
      </w:r>
      <w:r w:rsidRPr="00C90D96">
        <w:rPr>
          <w:rFonts w:hint="eastAsia"/>
          <w:lang w:val="en-US" w:eastAsia="zh-TW"/>
        </w:rPr>
        <w:t>由承辦單位加總</w:t>
      </w:r>
      <w:r>
        <w:rPr>
          <w:rFonts w:hint="eastAsia"/>
          <w:lang w:val="en-US" w:eastAsia="zh-TW"/>
        </w:rPr>
        <w:t>各作品之得分，並</w:t>
      </w:r>
      <w:r w:rsidRPr="00C90D96">
        <w:rPr>
          <w:rFonts w:hint="eastAsia"/>
          <w:lang w:val="en-US" w:eastAsia="zh-TW"/>
        </w:rPr>
        <w:t>召開一次評選會議，公布評選</w:t>
      </w:r>
      <w:r>
        <w:rPr>
          <w:rFonts w:hint="eastAsia"/>
          <w:lang w:val="en-US" w:eastAsia="zh-TW"/>
        </w:rPr>
        <w:t>結果</w:t>
      </w:r>
      <w:r w:rsidRPr="00C90D96">
        <w:rPr>
          <w:rFonts w:hint="eastAsia"/>
          <w:lang w:val="en-US" w:eastAsia="zh-TW"/>
        </w:rPr>
        <w:t>。</w:t>
      </w:r>
      <w:r>
        <w:rPr>
          <w:rFonts w:hint="eastAsia"/>
          <w:lang w:eastAsia="zh-TW"/>
        </w:rPr>
        <w:t xml:space="preserve">    </w:t>
      </w:r>
    </w:p>
    <w:p w:rsidR="002E071A" w:rsidRDefault="002E071A" w:rsidP="002E071A">
      <w:pPr>
        <w:pStyle w:val="1122"/>
        <w:numPr>
          <w:ilvl w:val="0"/>
          <w:numId w:val="15"/>
        </w:numPr>
        <w:ind w:firstLineChars="0"/>
        <w:rPr>
          <w:lang w:eastAsia="zh-TW"/>
        </w:rPr>
      </w:pPr>
      <w:r>
        <w:rPr>
          <w:rFonts w:hint="eastAsia"/>
          <w:lang w:eastAsia="zh-TW"/>
        </w:rPr>
        <w:t>評選標準：</w:t>
      </w:r>
    </w:p>
    <w:p w:rsidR="002E071A" w:rsidRDefault="002E071A" w:rsidP="002E071A">
      <w:pPr>
        <w:pStyle w:val="1122"/>
        <w:ind w:left="720" w:firstLineChars="0" w:firstLine="0"/>
        <w:rPr>
          <w:lang w:eastAsia="zh-TW"/>
        </w:rPr>
      </w:pPr>
    </w:p>
    <w:tbl>
      <w:tblPr>
        <w:tblStyle w:val="a9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44"/>
        <w:gridCol w:w="2977"/>
      </w:tblGrid>
      <w:tr w:rsidR="002E071A" w:rsidTr="00B56BCC">
        <w:trPr>
          <w:jc w:val="center"/>
        </w:trPr>
        <w:tc>
          <w:tcPr>
            <w:tcW w:w="3544" w:type="dxa"/>
            <w:shd w:val="clear" w:color="auto" w:fill="C4BC96" w:themeFill="background2" w:themeFillShade="BF"/>
          </w:tcPr>
          <w:p w:rsidR="002E071A" w:rsidRDefault="002E071A" w:rsidP="00B56BCC">
            <w:pPr>
              <w:pStyle w:val="1122"/>
              <w:ind w:firstLineChars="0" w:firstLine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評選標的</w:t>
            </w:r>
          </w:p>
        </w:tc>
        <w:tc>
          <w:tcPr>
            <w:tcW w:w="2977" w:type="dxa"/>
            <w:shd w:val="clear" w:color="auto" w:fill="C4BC96" w:themeFill="background2" w:themeFillShade="BF"/>
          </w:tcPr>
          <w:p w:rsidR="002E071A" w:rsidRDefault="002E071A" w:rsidP="00B56BCC">
            <w:pPr>
              <w:pStyle w:val="1122"/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權重</w:t>
            </w:r>
          </w:p>
        </w:tc>
      </w:tr>
      <w:tr w:rsidR="002E071A" w:rsidTr="00B56BCC">
        <w:trPr>
          <w:jc w:val="center"/>
        </w:trPr>
        <w:tc>
          <w:tcPr>
            <w:tcW w:w="3544" w:type="dxa"/>
            <w:shd w:val="clear" w:color="auto" w:fill="BFBFBF" w:themeFill="background1" w:themeFillShade="BF"/>
          </w:tcPr>
          <w:p w:rsidR="002E071A" w:rsidRDefault="002E071A" w:rsidP="00B56BCC">
            <w:pPr>
              <w:pStyle w:val="1122"/>
              <w:ind w:firstLineChars="0" w:firstLine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主題明確性</w:t>
            </w:r>
          </w:p>
        </w:tc>
        <w:tc>
          <w:tcPr>
            <w:tcW w:w="2977" w:type="dxa"/>
          </w:tcPr>
          <w:p w:rsidR="002E071A" w:rsidRDefault="002E071A" w:rsidP="00B56BCC">
            <w:pPr>
              <w:pStyle w:val="1122"/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20%</w:t>
            </w:r>
          </w:p>
        </w:tc>
      </w:tr>
      <w:tr w:rsidR="002E071A" w:rsidTr="00B56BCC">
        <w:trPr>
          <w:jc w:val="center"/>
        </w:trPr>
        <w:tc>
          <w:tcPr>
            <w:tcW w:w="3544" w:type="dxa"/>
            <w:shd w:val="clear" w:color="auto" w:fill="BFBFBF" w:themeFill="background1" w:themeFillShade="BF"/>
          </w:tcPr>
          <w:p w:rsidR="002E071A" w:rsidRDefault="002E071A" w:rsidP="00B56BCC">
            <w:pPr>
              <w:pStyle w:val="1122"/>
              <w:ind w:firstLineChars="0" w:firstLine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企劃書內容完整性</w:t>
            </w:r>
          </w:p>
        </w:tc>
        <w:tc>
          <w:tcPr>
            <w:tcW w:w="2977" w:type="dxa"/>
          </w:tcPr>
          <w:p w:rsidR="002E071A" w:rsidRDefault="002E071A" w:rsidP="00B56BCC">
            <w:pPr>
              <w:pStyle w:val="1122"/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40%</w:t>
            </w:r>
          </w:p>
        </w:tc>
      </w:tr>
      <w:tr w:rsidR="002E071A" w:rsidTr="00B56BCC">
        <w:trPr>
          <w:jc w:val="center"/>
        </w:trPr>
        <w:tc>
          <w:tcPr>
            <w:tcW w:w="3544" w:type="dxa"/>
            <w:shd w:val="clear" w:color="auto" w:fill="BFBFBF" w:themeFill="background1" w:themeFillShade="BF"/>
          </w:tcPr>
          <w:p w:rsidR="002E071A" w:rsidRDefault="002E071A" w:rsidP="00B56BCC">
            <w:pPr>
              <w:pStyle w:val="1122"/>
              <w:ind w:firstLineChars="0" w:firstLine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創新性</w:t>
            </w:r>
            <w:r w:rsidRPr="00E000F9">
              <w:rPr>
                <w:rFonts w:hint="eastAsia"/>
                <w:lang w:eastAsia="zh-TW"/>
              </w:rPr>
              <w:t xml:space="preserve"> </w:t>
            </w:r>
            <w:r w:rsidR="00F02210" w:rsidRPr="00E000F9">
              <w:rPr>
                <w:rFonts w:hint="eastAsia"/>
                <w:lang w:eastAsia="zh-TW"/>
              </w:rPr>
              <w:t>(</w:t>
            </w:r>
            <w:proofErr w:type="spellStart"/>
            <w:r w:rsidR="00F02210" w:rsidRPr="00E000F9">
              <w:rPr>
                <w:rFonts w:hint="eastAsia"/>
                <w:lang w:eastAsia="zh-TW"/>
              </w:rPr>
              <w:t>含附加檔案內容</w:t>
            </w:r>
            <w:proofErr w:type="spellEnd"/>
            <w:r w:rsidR="00F02210" w:rsidRPr="00E000F9">
              <w:rPr>
                <w:rFonts w:hint="eastAsia"/>
                <w:lang w:eastAsia="zh-TW"/>
              </w:rPr>
              <w:t>)</w:t>
            </w:r>
          </w:p>
        </w:tc>
        <w:tc>
          <w:tcPr>
            <w:tcW w:w="2977" w:type="dxa"/>
          </w:tcPr>
          <w:p w:rsidR="002E071A" w:rsidRDefault="002E071A" w:rsidP="00B56BCC">
            <w:pPr>
              <w:pStyle w:val="1122"/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30%</w:t>
            </w:r>
          </w:p>
        </w:tc>
      </w:tr>
      <w:tr w:rsidR="002E071A" w:rsidTr="00B56BCC">
        <w:trPr>
          <w:jc w:val="center"/>
        </w:trPr>
        <w:tc>
          <w:tcPr>
            <w:tcW w:w="3544" w:type="dxa"/>
            <w:shd w:val="clear" w:color="auto" w:fill="BFBFBF" w:themeFill="background1" w:themeFillShade="BF"/>
          </w:tcPr>
          <w:p w:rsidR="002E071A" w:rsidRDefault="002E071A" w:rsidP="00B56BCC">
            <w:pPr>
              <w:pStyle w:val="1122"/>
              <w:ind w:firstLineChars="0" w:firstLine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推廣之可行性及其效益</w:t>
            </w:r>
          </w:p>
        </w:tc>
        <w:tc>
          <w:tcPr>
            <w:tcW w:w="2977" w:type="dxa"/>
          </w:tcPr>
          <w:p w:rsidR="002E071A" w:rsidRDefault="002E071A" w:rsidP="00B56BCC">
            <w:pPr>
              <w:pStyle w:val="1122"/>
              <w:ind w:firstLineChars="0" w:firstLine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10%</w:t>
            </w:r>
          </w:p>
        </w:tc>
      </w:tr>
    </w:tbl>
    <w:p w:rsidR="0058409B" w:rsidRPr="007F7EE2" w:rsidRDefault="0058409B" w:rsidP="005B2B4E">
      <w:pPr>
        <w:spacing w:line="480" w:lineRule="exact"/>
        <w:rPr>
          <w:rFonts w:ascii="Times New Roman" w:eastAsia="標楷體" w:hAnsi="Times New Roman"/>
        </w:rPr>
      </w:pPr>
    </w:p>
    <w:p w:rsidR="0058409B" w:rsidRPr="005B2B4E" w:rsidRDefault="0058409B" w:rsidP="005B2B4E">
      <w:pPr>
        <w:spacing w:line="480" w:lineRule="exact"/>
        <w:rPr>
          <w:rFonts w:ascii="Times New Roman" w:eastAsia="標楷體" w:hAnsi="Times New Roman"/>
          <w:b/>
          <w:sz w:val="28"/>
        </w:rPr>
      </w:pPr>
      <w:r w:rsidRPr="005B2B4E">
        <w:rPr>
          <w:rFonts w:ascii="Times New Roman" w:eastAsia="標楷體" w:hAnsi="Times New Roman" w:hint="eastAsia"/>
          <w:b/>
          <w:sz w:val="28"/>
        </w:rPr>
        <w:t>注意事項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每</w:t>
      </w:r>
      <w:r w:rsidR="0027541F">
        <w:rPr>
          <w:rFonts w:ascii="Times New Roman" w:eastAsia="標楷體" w:hAnsi="Times New Roman" w:hint="eastAsia"/>
          <w:sz w:val="28"/>
        </w:rPr>
        <w:t>組</w:t>
      </w:r>
      <w:r w:rsidRPr="005B2B4E">
        <w:rPr>
          <w:rFonts w:ascii="Times New Roman" w:eastAsia="標楷體" w:hAnsi="Times New Roman" w:hint="eastAsia"/>
          <w:sz w:val="28"/>
        </w:rPr>
        <w:t>不限制參賽件數，惟參賽作品主題名稱及內容設計不得重複投稿，否則取消參賽資格。</w:t>
      </w:r>
    </w:p>
    <w:p w:rsidR="005B2B4E" w:rsidRDefault="0027541F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每組以三人為基礎，五人為上限，若無特別註記時，以報名表登記名字順序第一人為隊長，最後</w:t>
      </w:r>
      <w:proofErr w:type="gramStart"/>
      <w:r>
        <w:rPr>
          <w:rFonts w:ascii="Times New Roman" w:eastAsia="標楷體" w:hAnsi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</w:rPr>
        <w:t>人為團隊指導老師</w:t>
      </w:r>
      <w:r w:rsidR="0058409B" w:rsidRPr="005B2B4E">
        <w:rPr>
          <w:rFonts w:ascii="Times New Roman" w:eastAsia="標楷體" w:hAnsi="Times New Roman" w:hint="eastAsia"/>
          <w:sz w:val="28"/>
        </w:rPr>
        <w:t>。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所有參賽作品，請依活動網站上之公告</w:t>
      </w:r>
      <w:r w:rsidR="007B04F7">
        <w:rPr>
          <w:rFonts w:ascii="Times New Roman" w:eastAsia="標楷體" w:hAnsi="Times New Roman" w:hint="eastAsia"/>
          <w:sz w:val="28"/>
        </w:rPr>
        <w:t>內容</w:t>
      </w:r>
      <w:r w:rsidRPr="005B2B4E">
        <w:rPr>
          <w:rFonts w:ascii="Times New Roman" w:eastAsia="標楷體" w:hAnsi="Times New Roman" w:hint="eastAsia"/>
          <w:sz w:val="28"/>
        </w:rPr>
        <w:t>辦理報名、上傳、送審作業，</w:t>
      </w:r>
      <w:r w:rsidR="00311B5D" w:rsidRPr="00F02210">
        <w:rPr>
          <w:rFonts w:ascii="Times New Roman" w:eastAsia="標楷體" w:hAnsi="Times New Roman" w:hint="eastAsia"/>
          <w:sz w:val="28"/>
        </w:rPr>
        <w:t>臺北市教育局</w:t>
      </w:r>
      <w:r w:rsidRPr="005B2B4E">
        <w:rPr>
          <w:rFonts w:ascii="Times New Roman" w:eastAsia="標楷體" w:hAnsi="Times New Roman" w:hint="eastAsia"/>
          <w:sz w:val="28"/>
        </w:rPr>
        <w:t>及承辦單位皆不收取親送稿件。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參賽團隊應保證其參賽作品為原創作品、無抄襲仿冒情事，且未曾對外公開發表。</w:t>
      </w:r>
    </w:p>
    <w:p w:rsidR="0058409B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參賽作品若與他人產生任何智慧財產權之糾紛，參賽者應自行解決並負擔相關法律責任，主辦單位不負任何法律責任。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競賽得獎作品，若經證實違反上述規定或因涉訟而敗訴者，</w:t>
      </w:r>
      <w:r w:rsidR="00311B5D" w:rsidRPr="00F02210">
        <w:rPr>
          <w:rFonts w:ascii="Times New Roman" w:eastAsia="標楷體" w:hAnsi="Times New Roman" w:hint="eastAsia"/>
          <w:sz w:val="28"/>
        </w:rPr>
        <w:t>臺北市教育局</w:t>
      </w:r>
      <w:r w:rsidRPr="005B2B4E">
        <w:rPr>
          <w:rFonts w:ascii="Times New Roman" w:eastAsia="標楷體" w:hAnsi="Times New Roman" w:hint="eastAsia"/>
          <w:sz w:val="28"/>
        </w:rPr>
        <w:lastRenderedPageBreak/>
        <w:t>將有權追回已頒發之獎金及獎項。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本競賽參賽者須同意將參加評選得獎之作品，公開開放下載，以作為實際教學</w:t>
      </w:r>
      <w:r w:rsidR="007B04F7">
        <w:rPr>
          <w:rFonts w:ascii="Times New Roman" w:eastAsia="標楷體" w:hAnsi="Times New Roman" w:hint="eastAsia"/>
          <w:sz w:val="28"/>
        </w:rPr>
        <w:t>、宣導及</w:t>
      </w:r>
      <w:r w:rsidRPr="005B2B4E">
        <w:rPr>
          <w:rFonts w:ascii="Times New Roman" w:eastAsia="標楷體" w:hAnsi="Times New Roman" w:hint="eastAsia"/>
          <w:sz w:val="28"/>
        </w:rPr>
        <w:t>參考之用，但不得作為商業用途之用。</w:t>
      </w:r>
    </w:p>
    <w:p w:rsidR="005B2B4E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基於宣傳需要，</w:t>
      </w:r>
      <w:r w:rsidR="00311B5D">
        <w:rPr>
          <w:rFonts w:ascii="Times New Roman" w:eastAsia="標楷體" w:hAnsi="Times New Roman" w:hint="eastAsia"/>
          <w:sz w:val="28"/>
        </w:rPr>
        <w:t>臺北市政府教育局</w:t>
      </w:r>
      <w:r w:rsidRPr="005B2B4E">
        <w:rPr>
          <w:rFonts w:ascii="Times New Roman" w:eastAsia="標楷體" w:hAnsi="Times New Roman" w:hint="eastAsia"/>
          <w:sz w:val="28"/>
        </w:rPr>
        <w:t>對於入選作品擁有攝影、報導、展出及在其它媒體、刊登作品之權利。</w:t>
      </w:r>
    </w:p>
    <w:p w:rsidR="005B2B4E" w:rsidRPr="00B826BD" w:rsidRDefault="0058409B" w:rsidP="007B04F7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  <w:u w:val="single"/>
        </w:rPr>
      </w:pPr>
      <w:r w:rsidRPr="00B826BD">
        <w:rPr>
          <w:rFonts w:ascii="Times New Roman" w:eastAsia="標楷體" w:hAnsi="Times New Roman" w:hint="eastAsia"/>
          <w:sz w:val="28"/>
        </w:rPr>
        <w:t>凡經審查得獎之作品，於此次活動以外之媒體刊載、或宣傳使用時，</w:t>
      </w:r>
      <w:proofErr w:type="gramStart"/>
      <w:r w:rsidRPr="00B826BD">
        <w:rPr>
          <w:rFonts w:ascii="Times New Roman" w:eastAsia="標楷體" w:hAnsi="Times New Roman" w:hint="eastAsia"/>
          <w:sz w:val="28"/>
        </w:rPr>
        <w:t>均需註明</w:t>
      </w:r>
      <w:proofErr w:type="gramEnd"/>
      <w:r w:rsidRPr="00B826BD">
        <w:rPr>
          <w:rFonts w:ascii="Times New Roman" w:eastAsia="標楷體" w:hAnsi="Times New Roman" w:hint="eastAsia"/>
          <w:sz w:val="28"/>
        </w:rPr>
        <w:t>該作品曾經參加本活動得獎。</w:t>
      </w:r>
    </w:p>
    <w:p w:rsidR="00B826BD" w:rsidRPr="00391621" w:rsidRDefault="00A20048" w:rsidP="00B826BD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391621">
        <w:rPr>
          <w:rFonts w:ascii="Times New Roman" w:eastAsia="標楷體" w:hAnsi="Times New Roman" w:hint="eastAsia"/>
          <w:sz w:val="28"/>
        </w:rPr>
        <w:t>獲獎隊伍</w:t>
      </w:r>
      <w:r w:rsidR="00B826BD" w:rsidRPr="00391621">
        <w:rPr>
          <w:rFonts w:ascii="Times New Roman" w:eastAsia="標楷體" w:hAnsi="Times New Roman" w:hint="eastAsia"/>
          <w:sz w:val="28"/>
        </w:rPr>
        <w:t>獎金由獲獎</w:t>
      </w:r>
      <w:r w:rsidRPr="00391621">
        <w:rPr>
          <w:rFonts w:ascii="Times New Roman" w:eastAsia="標楷體" w:hAnsi="Times New Roman" w:hint="eastAsia"/>
          <w:sz w:val="28"/>
        </w:rPr>
        <w:t>隊伍</w:t>
      </w:r>
      <w:r w:rsidR="00B826BD" w:rsidRPr="00391621">
        <w:rPr>
          <w:rFonts w:ascii="Times New Roman" w:eastAsia="標楷體" w:hAnsi="Times New Roman" w:hint="eastAsia"/>
          <w:sz w:val="28"/>
        </w:rPr>
        <w:t>學校造冊、出具領據後，由臺北市政府教育局統一滙入學校帳戶。該筆獎金以用於規劃改善學校節能相關</w:t>
      </w:r>
      <w:r w:rsidRPr="00391621">
        <w:rPr>
          <w:rFonts w:ascii="Times New Roman" w:eastAsia="標楷體" w:hAnsi="Times New Roman" w:hint="eastAsia"/>
          <w:sz w:val="28"/>
        </w:rPr>
        <w:t>運用費用</w:t>
      </w:r>
      <w:r w:rsidR="00B826BD" w:rsidRPr="00391621">
        <w:rPr>
          <w:rFonts w:ascii="Times New Roman" w:eastAsia="標楷體" w:hAnsi="Times New Roman" w:hint="eastAsia"/>
          <w:sz w:val="28"/>
        </w:rPr>
        <w:t>為原則。</w:t>
      </w:r>
    </w:p>
    <w:p w:rsidR="003C63B2" w:rsidRDefault="0058409B" w:rsidP="0058409B">
      <w:pPr>
        <w:pStyle w:val="a4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/>
          <w:sz w:val="28"/>
        </w:rPr>
      </w:pPr>
      <w:r w:rsidRPr="005B2B4E">
        <w:rPr>
          <w:rFonts w:ascii="Times New Roman" w:eastAsia="標楷體" w:hAnsi="Times New Roman" w:hint="eastAsia"/>
          <w:sz w:val="28"/>
        </w:rPr>
        <w:t>如有以上未盡事宜，視當時狀況共同商議之。</w:t>
      </w:r>
    </w:p>
    <w:p w:rsidR="00E40B36" w:rsidRDefault="00E40B36" w:rsidP="00E40B36">
      <w:pPr>
        <w:spacing w:line="480" w:lineRule="exact"/>
        <w:rPr>
          <w:rFonts w:ascii="Times New Roman" w:eastAsia="標楷體" w:hAnsi="Times New Roman"/>
          <w:sz w:val="28"/>
        </w:rPr>
      </w:pPr>
    </w:p>
    <w:p w:rsidR="00E40B36" w:rsidRDefault="00E40B36" w:rsidP="006C448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6C448F" w:rsidRDefault="006C448F" w:rsidP="006C448F">
      <w:pPr>
        <w:rPr>
          <w:rFonts w:ascii="Times New Roman" w:eastAsia="標楷體" w:hAnsi="Times New Roman"/>
          <w:b/>
          <w:w w:val="90"/>
          <w:sz w:val="32"/>
        </w:rPr>
      </w:pPr>
      <w:r>
        <w:rPr>
          <w:rFonts w:ascii="Times New Roman" w:eastAsia="標楷體" w:hAnsi="Times New Roman" w:hint="eastAsia"/>
          <w:b/>
          <w:w w:val="90"/>
          <w:sz w:val="32"/>
        </w:rPr>
        <w:lastRenderedPageBreak/>
        <w:t>附件一、報名表格式</w:t>
      </w:r>
    </w:p>
    <w:p w:rsidR="00E40B36" w:rsidRPr="00E40B36" w:rsidRDefault="00E40B36" w:rsidP="00E40B36">
      <w:pPr>
        <w:jc w:val="center"/>
        <w:rPr>
          <w:rFonts w:ascii="Times New Roman" w:eastAsia="標楷體" w:hAnsi="Times New Roman"/>
          <w:b/>
          <w:w w:val="90"/>
          <w:sz w:val="32"/>
        </w:rPr>
      </w:pPr>
      <w:r w:rsidRPr="00E40B36">
        <w:rPr>
          <w:rFonts w:ascii="Times New Roman" w:eastAsia="標楷體" w:hAnsi="Times New Roman" w:hint="eastAsia"/>
          <w:b/>
          <w:w w:val="90"/>
          <w:sz w:val="32"/>
        </w:rPr>
        <w:t>臺北市公私立國中、高中職節能創意設計</w:t>
      </w:r>
      <w:proofErr w:type="gramStart"/>
      <w:r w:rsidR="00D64608">
        <w:rPr>
          <w:rFonts w:ascii="標楷體" w:eastAsia="標楷體" w:hAnsi="標楷體" w:hint="eastAsia"/>
          <w:b/>
          <w:w w:val="90"/>
          <w:sz w:val="32"/>
        </w:rPr>
        <w:t>─</w:t>
      </w:r>
      <w:proofErr w:type="gramEnd"/>
      <w:r w:rsidR="00D64608" w:rsidRPr="00D64608">
        <w:rPr>
          <w:rFonts w:ascii="標楷體" w:eastAsia="標楷體" w:hAnsi="標楷體" w:hint="eastAsia"/>
          <w:b/>
          <w:w w:val="90"/>
          <w:sz w:val="32"/>
        </w:rPr>
        <w:t>「校園</w:t>
      </w:r>
      <w:proofErr w:type="gramStart"/>
      <w:r w:rsidR="00D64608" w:rsidRPr="00D64608">
        <w:rPr>
          <w:rFonts w:ascii="標楷體" w:eastAsia="標楷體" w:hAnsi="標楷體" w:hint="eastAsia"/>
          <w:b/>
          <w:w w:val="90"/>
          <w:sz w:val="32"/>
        </w:rPr>
        <w:t>節能減碳金頭腦</w:t>
      </w:r>
      <w:proofErr w:type="gramEnd"/>
      <w:r w:rsidR="00D64608" w:rsidRPr="00D64608">
        <w:rPr>
          <w:rFonts w:ascii="標楷體" w:eastAsia="標楷體" w:hAnsi="標楷體" w:hint="eastAsia"/>
          <w:b/>
          <w:w w:val="90"/>
          <w:sz w:val="32"/>
        </w:rPr>
        <w:t>」</w:t>
      </w:r>
      <w:r w:rsidRPr="00E40B36">
        <w:rPr>
          <w:rFonts w:ascii="Times New Roman" w:eastAsia="標楷體" w:hAnsi="Times New Roman" w:hint="eastAsia"/>
          <w:b/>
          <w:w w:val="90"/>
          <w:sz w:val="32"/>
        </w:rPr>
        <w:t>競賽</w:t>
      </w:r>
    </w:p>
    <w:p w:rsidR="00E40B36" w:rsidRPr="00E40B36" w:rsidRDefault="00E40B36" w:rsidP="00E40B36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40B36">
        <w:rPr>
          <w:rFonts w:ascii="標楷體" w:eastAsia="標楷體" w:hAnsi="標楷體" w:cs="Times New Roman"/>
          <w:b/>
          <w:spacing w:val="24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2621"/>
        <w:gridCol w:w="1103"/>
        <w:gridCol w:w="287"/>
        <w:gridCol w:w="1134"/>
        <w:gridCol w:w="97"/>
        <w:gridCol w:w="2623"/>
      </w:tblGrid>
      <w:tr w:rsidR="000F21A6" w:rsidRPr="00E40B36" w:rsidTr="006C448F">
        <w:trPr>
          <w:cantSplit/>
          <w:trHeight w:hRule="exact" w:val="56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B36" w:rsidRPr="00E40B36" w:rsidRDefault="00E40B36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/>
                <w:bCs/>
                <w:szCs w:val="24"/>
              </w:rPr>
              <w:t>學校</w:t>
            </w:r>
            <w:r w:rsidR="006C448F">
              <w:rPr>
                <w:rFonts w:ascii="Times New Roman" w:eastAsia="標楷體" w:hAnsi="Times New Roman" w:cs="Times New Roman" w:hint="eastAsia"/>
                <w:bCs/>
                <w:szCs w:val="24"/>
              </w:rPr>
              <w:t>名稱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0B36" w:rsidRPr="00E40B36" w:rsidRDefault="00E40B36" w:rsidP="00CF2AA0">
            <w:pPr>
              <w:tabs>
                <w:tab w:val="num" w:pos="985"/>
              </w:tabs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B36" w:rsidRPr="00E40B36" w:rsidRDefault="000B7E2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編號</w:t>
            </w:r>
          </w:p>
        </w:tc>
        <w:tc>
          <w:tcPr>
            <w:tcW w:w="1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B36" w:rsidRPr="00B84D64" w:rsidRDefault="00B84D64" w:rsidP="00CF2AA0">
            <w:pPr>
              <w:tabs>
                <w:tab w:val="num" w:pos="985"/>
              </w:tabs>
              <w:jc w:val="both"/>
              <w:rPr>
                <w:rFonts w:ascii="Times New Roman" w:eastAsia="標楷體" w:hAnsi="Times New Roman" w:cs="Times New Roman"/>
                <w:bCs/>
                <w:position w:val="-6"/>
                <w:sz w:val="28"/>
                <w:szCs w:val="24"/>
                <w:vertAlign w:val="subscript"/>
              </w:rPr>
            </w:pPr>
            <w:r w:rsidRPr="00B84D64">
              <w:rPr>
                <w:rFonts w:ascii="Times New Roman" w:eastAsia="標楷體" w:hAnsi="Times New Roman" w:cs="Times New Roman" w:hint="eastAsia"/>
                <w:sz w:val="28"/>
                <w:szCs w:val="20"/>
                <w:vertAlign w:val="subscript"/>
              </w:rPr>
              <w:t>（承辦單位填寫）</w:t>
            </w:r>
          </w:p>
        </w:tc>
      </w:tr>
      <w:tr w:rsidR="00E40B36" w:rsidRPr="00E40B36" w:rsidTr="00CF2AA0">
        <w:trPr>
          <w:cantSplit/>
          <w:trHeight w:val="185"/>
          <w:jc w:val="center"/>
        </w:trPr>
        <w:tc>
          <w:tcPr>
            <w:tcW w:w="943" w:type="pct"/>
            <w:vAlign w:val="center"/>
          </w:tcPr>
          <w:p w:rsidR="00E40B36" w:rsidRPr="00E40B36" w:rsidRDefault="00E40B36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作品主題</w:t>
            </w:r>
            <w:r w:rsidRPr="00E40B36">
              <w:rPr>
                <w:rFonts w:ascii="標楷體" w:eastAsia="標楷體" w:hAnsi="標楷體" w:cs="Times New Roman" w:hint="eastAsia"/>
                <w:sz w:val="20"/>
                <w:szCs w:val="24"/>
              </w:rPr>
              <w:t>(可複選)</w:t>
            </w:r>
          </w:p>
        </w:tc>
        <w:tc>
          <w:tcPr>
            <w:tcW w:w="4057" w:type="pct"/>
            <w:gridSpan w:val="6"/>
            <w:vAlign w:val="center"/>
          </w:tcPr>
          <w:p w:rsidR="00E40B36" w:rsidRDefault="00E40B36" w:rsidP="00E40B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0B3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建築     □空調  </w:t>
            </w:r>
            <w:r w:rsidRPr="00E40B3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□照明    □加熱設備 □水資源   □紙張</w:t>
            </w:r>
          </w:p>
          <w:p w:rsidR="00E40B36" w:rsidRPr="00E40B36" w:rsidRDefault="00E40B36" w:rsidP="00E40B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□再生能源 □管理措施 □其他：_________________________________</w:t>
            </w:r>
          </w:p>
        </w:tc>
      </w:tr>
      <w:tr w:rsidR="00E40B36" w:rsidRPr="00E40B36" w:rsidTr="00CF2AA0">
        <w:trPr>
          <w:cantSplit/>
          <w:trHeight w:hRule="exact" w:val="648"/>
          <w:jc w:val="center"/>
        </w:trPr>
        <w:tc>
          <w:tcPr>
            <w:tcW w:w="943" w:type="pct"/>
            <w:vAlign w:val="center"/>
          </w:tcPr>
          <w:p w:rsidR="00E40B36" w:rsidRPr="00E40B36" w:rsidRDefault="00E40B36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 w:hint="eastAsia"/>
                <w:bCs/>
                <w:szCs w:val="24"/>
              </w:rPr>
              <w:t>作品</w:t>
            </w:r>
            <w:r w:rsidRPr="00E40B36">
              <w:rPr>
                <w:rFonts w:ascii="Times New Roman" w:eastAsia="標楷體" w:hAnsi="Times New Roman" w:cs="Times New Roman"/>
                <w:bCs/>
                <w:szCs w:val="24"/>
              </w:rPr>
              <w:t>名稱</w:t>
            </w:r>
          </w:p>
        </w:tc>
        <w:tc>
          <w:tcPr>
            <w:tcW w:w="4057" w:type="pct"/>
            <w:gridSpan w:val="6"/>
            <w:vAlign w:val="center"/>
          </w:tcPr>
          <w:p w:rsidR="00E40B36" w:rsidRPr="00E40B36" w:rsidRDefault="00E40B36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0B7E20" w:rsidRPr="00E40B36" w:rsidTr="000B7E20">
        <w:trPr>
          <w:cantSplit/>
          <w:trHeight w:val="527"/>
          <w:jc w:val="center"/>
        </w:trPr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0B7E20" w:rsidRPr="00E40B36" w:rsidRDefault="000B7E2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指導老師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:rsidR="000B7E20" w:rsidRPr="00E40B36" w:rsidRDefault="000B7E20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71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B7E20" w:rsidRDefault="000B7E20" w:rsidP="000B7E20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指導老師</w:t>
            </w:r>
          </w:p>
          <w:p w:rsidR="000B7E20" w:rsidRPr="00E40B36" w:rsidRDefault="000B7E20" w:rsidP="000B7E20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聯絡方式</w:t>
            </w:r>
          </w:p>
        </w:tc>
        <w:tc>
          <w:tcPr>
            <w:tcW w:w="1988" w:type="pct"/>
            <w:gridSpan w:val="3"/>
            <w:tcBorders>
              <w:bottom w:val="single" w:sz="4" w:space="0" w:color="auto"/>
            </w:tcBorders>
            <w:vAlign w:val="center"/>
          </w:tcPr>
          <w:p w:rsidR="000B7E20" w:rsidRPr="000B7E20" w:rsidRDefault="000B7E20" w:rsidP="00CF2AA0">
            <w:pPr>
              <w:tabs>
                <w:tab w:val="num" w:pos="985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7E20">
              <w:rPr>
                <w:rFonts w:ascii="Times New Roman" w:eastAsia="標楷體" w:hAnsi="Times New Roman" w:cs="Times New Roman" w:hint="eastAsia"/>
                <w:bCs/>
                <w:szCs w:val="24"/>
              </w:rPr>
              <w:t>Tel.:</w:t>
            </w:r>
          </w:p>
        </w:tc>
      </w:tr>
      <w:tr w:rsidR="000B7E20" w:rsidRPr="00E40B36" w:rsidTr="000B7E20">
        <w:trPr>
          <w:cantSplit/>
          <w:trHeight w:hRule="exact" w:val="527"/>
          <w:jc w:val="center"/>
        </w:trPr>
        <w:tc>
          <w:tcPr>
            <w:tcW w:w="943" w:type="pct"/>
            <w:vAlign w:val="center"/>
          </w:tcPr>
          <w:p w:rsidR="000B7E20" w:rsidRDefault="000B7E2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隊名</w:t>
            </w:r>
          </w:p>
        </w:tc>
        <w:tc>
          <w:tcPr>
            <w:tcW w:w="1352" w:type="pct"/>
            <w:vAlign w:val="center"/>
          </w:tcPr>
          <w:p w:rsidR="000B7E20" w:rsidRPr="00E40B36" w:rsidRDefault="000B7E20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717" w:type="pct"/>
            <w:gridSpan w:val="2"/>
            <w:vMerge/>
            <w:vAlign w:val="center"/>
          </w:tcPr>
          <w:p w:rsidR="000B7E20" w:rsidRDefault="000B7E20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88" w:type="pct"/>
            <w:gridSpan w:val="3"/>
            <w:vAlign w:val="center"/>
          </w:tcPr>
          <w:p w:rsidR="000B7E20" w:rsidRPr="000B7E20" w:rsidRDefault="000B7E20" w:rsidP="00CF2AA0">
            <w:pPr>
              <w:tabs>
                <w:tab w:val="num" w:pos="985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B7E20">
              <w:rPr>
                <w:rFonts w:ascii="Times New Roman" w:eastAsia="標楷體" w:hAnsi="Times New Roman" w:cs="Times New Roman" w:hint="eastAsia"/>
                <w:bCs/>
                <w:szCs w:val="24"/>
              </w:rPr>
              <w:t>E-mail:</w:t>
            </w:r>
          </w:p>
        </w:tc>
      </w:tr>
      <w:tr w:rsidR="00CF2AA0" w:rsidRPr="00E40B36" w:rsidTr="000B7E20">
        <w:trPr>
          <w:cantSplit/>
          <w:trHeight w:hRule="exact" w:val="527"/>
          <w:jc w:val="center"/>
        </w:trPr>
        <w:tc>
          <w:tcPr>
            <w:tcW w:w="5000" w:type="pct"/>
            <w:gridSpan w:val="7"/>
            <w:vAlign w:val="center"/>
          </w:tcPr>
          <w:p w:rsidR="00CF2AA0" w:rsidRPr="00E40B36" w:rsidRDefault="00CF2AA0" w:rsidP="000B7E20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作者群</w:t>
            </w:r>
            <w:r w:rsidRPr="00E40B36">
              <w:rPr>
                <w:rFonts w:ascii="Times New Roman" w:eastAsia="標楷體" w:hAnsi="Times New Roman" w:cs="Times New Roman"/>
                <w:bCs/>
                <w:szCs w:val="24"/>
              </w:rPr>
              <w:t>基本資料</w:t>
            </w:r>
          </w:p>
        </w:tc>
      </w:tr>
      <w:tr w:rsidR="00CF2AA0" w:rsidRPr="00E40B36" w:rsidTr="000B7E20">
        <w:trPr>
          <w:trHeight w:hRule="exact" w:val="567"/>
          <w:jc w:val="center"/>
        </w:trPr>
        <w:tc>
          <w:tcPr>
            <w:tcW w:w="943" w:type="pct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vAlign w:val="center"/>
          </w:tcPr>
          <w:p w:rsidR="00CF2AA0" w:rsidRPr="006C448F" w:rsidRDefault="00CF2AA0" w:rsidP="003F4447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C448F">
              <w:rPr>
                <w:rFonts w:ascii="Times New Roman" w:eastAsia="標楷體" w:hAnsi="Times New Roman" w:cs="Times New Roman" w:hint="eastAsia"/>
                <w:bCs/>
                <w:szCs w:val="24"/>
              </w:rPr>
              <w:t>組員</w:t>
            </w:r>
            <w:r w:rsidRPr="006C448F">
              <w:rPr>
                <w:rFonts w:ascii="Times New Roman" w:eastAsia="標楷體" w:hAnsi="Times New Roman" w:cs="Times New Roman" w:hint="eastAsia"/>
                <w:bCs/>
                <w:szCs w:val="24"/>
              </w:rPr>
              <w:t>(1)</w:t>
            </w: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CF2AA0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(2)</w:t>
            </w:r>
          </w:p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CF2AA0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(3)</w:t>
            </w:r>
          </w:p>
          <w:p w:rsidR="00CF2AA0" w:rsidRPr="00E40B36" w:rsidRDefault="00CF2AA0" w:rsidP="00552251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5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5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5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0954C8">
            <w:pPr>
              <w:widowControl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</w:tr>
      <w:tr w:rsidR="00CF2AA0" w:rsidRPr="00E40B36" w:rsidTr="000B7E20">
        <w:trPr>
          <w:trHeight w:val="525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B36"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710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8E56DF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8E56DF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(4)</w:t>
            </w: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CF2AA0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(5)</w:t>
            </w:r>
          </w:p>
        </w:tc>
        <w:tc>
          <w:tcPr>
            <w:tcW w:w="1353" w:type="pct"/>
            <w:vMerge w:val="restart"/>
            <w:tcBorders>
              <w:tr2bl w:val="single" w:sz="4" w:space="0" w:color="auto"/>
            </w:tcBorders>
            <w:vAlign w:val="center"/>
          </w:tcPr>
          <w:p w:rsidR="00CF2AA0" w:rsidRPr="00E40B36" w:rsidRDefault="00CF2AA0" w:rsidP="00CF2AA0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7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8E56DF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Merge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7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8E56DF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40B36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Merge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0B7E20">
        <w:trPr>
          <w:trHeight w:val="527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8E56DF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B36"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1352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2" w:type="pct"/>
            <w:gridSpan w:val="4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53" w:type="pct"/>
            <w:vMerge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F2AA0" w:rsidRPr="00E40B36" w:rsidTr="006C448F">
        <w:trPr>
          <w:cantSplit/>
          <w:trHeight w:val="2520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E40B36">
            <w:pPr>
              <w:tabs>
                <w:tab w:val="num" w:pos="985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作品摘要</w:t>
            </w:r>
          </w:p>
        </w:tc>
        <w:tc>
          <w:tcPr>
            <w:tcW w:w="4057" w:type="pct"/>
            <w:gridSpan w:val="6"/>
          </w:tcPr>
          <w:p w:rsidR="00CF2AA0" w:rsidRPr="00E40B36" w:rsidRDefault="00CF2AA0" w:rsidP="00B06EB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2AA0" w:rsidRPr="00E40B36" w:rsidTr="003802CF">
        <w:trPr>
          <w:cantSplit/>
          <w:trHeight w:val="570"/>
          <w:jc w:val="center"/>
        </w:trPr>
        <w:tc>
          <w:tcPr>
            <w:tcW w:w="943" w:type="pct"/>
            <w:vAlign w:val="center"/>
          </w:tcPr>
          <w:p w:rsidR="00CF2AA0" w:rsidRPr="00E40B36" w:rsidRDefault="00CF2AA0" w:rsidP="000F21A6">
            <w:pPr>
              <w:tabs>
                <w:tab w:val="num" w:pos="98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關鍵字</w:t>
            </w:r>
          </w:p>
        </w:tc>
        <w:tc>
          <w:tcPr>
            <w:tcW w:w="4057" w:type="pct"/>
            <w:gridSpan w:val="6"/>
          </w:tcPr>
          <w:p w:rsidR="00CF2AA0" w:rsidRPr="00E40B36" w:rsidRDefault="00CF2AA0" w:rsidP="004F6C9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40B36" w:rsidRDefault="00E40B36" w:rsidP="003802CF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3802CF" w:rsidRPr="00E40B36" w:rsidRDefault="003802CF" w:rsidP="00E40B36">
      <w:pPr>
        <w:spacing w:line="480" w:lineRule="exact"/>
        <w:ind w:leftChars="118" w:left="283"/>
        <w:jc w:val="both"/>
        <w:rPr>
          <w:rFonts w:ascii="Times New Roman" w:eastAsia="標楷體" w:hAnsi="Times New Roman" w:cs="Times New Roman"/>
          <w:szCs w:val="24"/>
        </w:rPr>
        <w:sectPr w:rsidR="003802CF" w:rsidRPr="00E40B36" w:rsidSect="00777219">
          <w:footerReference w:type="even" r:id="rId8"/>
          <w:footerReference w:type="default" r:id="rId9"/>
          <w:pgSz w:w="11906" w:h="16838"/>
          <w:pgMar w:top="993" w:right="1134" w:bottom="1134" w:left="1134" w:header="567" w:footer="584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2508"/>
      </w:tblGrid>
      <w:tr w:rsidR="00E40B36" w:rsidRPr="00E40B36" w:rsidTr="008E56DF">
        <w:trPr>
          <w:trHeight w:hRule="exact" w:val="567"/>
        </w:trPr>
        <w:tc>
          <w:tcPr>
            <w:tcW w:w="1272" w:type="dxa"/>
            <w:vAlign w:val="center"/>
          </w:tcPr>
          <w:p w:rsidR="00E40B36" w:rsidRPr="00E40B36" w:rsidRDefault="00E40B36" w:rsidP="00E40B36">
            <w:pPr>
              <w:tabs>
                <w:tab w:val="num" w:pos="985"/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40B36">
              <w:rPr>
                <w:rFonts w:ascii="Times New Roman" w:eastAsia="標楷體" w:hAnsi="Times New Roman" w:cs="Times New Roman"/>
                <w:szCs w:val="20"/>
              </w:rPr>
              <w:lastRenderedPageBreak/>
              <w:t>編號</w:t>
            </w:r>
          </w:p>
        </w:tc>
        <w:tc>
          <w:tcPr>
            <w:tcW w:w="2508" w:type="dxa"/>
            <w:vAlign w:val="bottom"/>
          </w:tcPr>
          <w:p w:rsidR="00E40B36" w:rsidRPr="00E40B36" w:rsidRDefault="00E40B36" w:rsidP="00E40B36">
            <w:pPr>
              <w:tabs>
                <w:tab w:val="num" w:pos="985"/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40B36">
              <w:rPr>
                <w:rFonts w:ascii="Times New Roman" w:eastAsia="標楷體" w:hAnsi="Times New Roman" w:cs="Times New Roman" w:hint="eastAsia"/>
                <w:szCs w:val="20"/>
              </w:rPr>
              <w:t>（承辦單位填寫）</w:t>
            </w:r>
          </w:p>
        </w:tc>
      </w:tr>
    </w:tbl>
    <w:p w:rsidR="00E40B36" w:rsidRPr="00E40B36" w:rsidRDefault="006C448F" w:rsidP="006C448F">
      <w:pPr>
        <w:rPr>
          <w:rFonts w:ascii="Times New Roman" w:eastAsia="標楷體" w:hAnsi="Times New Roman"/>
          <w:b/>
          <w:w w:val="90"/>
          <w:sz w:val="32"/>
        </w:rPr>
      </w:pPr>
      <w:r>
        <w:rPr>
          <w:rFonts w:ascii="Times New Roman" w:eastAsia="標楷體" w:hAnsi="Times New Roman" w:hint="eastAsia"/>
          <w:b/>
          <w:w w:val="90"/>
          <w:sz w:val="32"/>
        </w:rPr>
        <w:t>附件二、授權書</w:t>
      </w:r>
      <w:r w:rsidR="00E40B36" w:rsidRPr="00E40B36">
        <w:rPr>
          <w:rFonts w:ascii="Times New Roman" w:eastAsia="標楷體" w:hAnsi="Times New Roman" w:cs="Times New Roman"/>
          <w:b/>
          <w:sz w:val="32"/>
          <w:szCs w:val="32"/>
        </w:rPr>
        <w:tab/>
      </w:r>
    </w:p>
    <w:p w:rsidR="00E40B36" w:rsidRPr="00E40B36" w:rsidRDefault="00E40B36" w:rsidP="00E40B36">
      <w:pPr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4F6C91" w:rsidRPr="00E40B36" w:rsidRDefault="004F6C91" w:rsidP="004F6C91">
      <w:pPr>
        <w:jc w:val="center"/>
        <w:rPr>
          <w:rFonts w:ascii="Times New Roman" w:eastAsia="標楷體" w:hAnsi="Times New Roman"/>
          <w:b/>
          <w:w w:val="90"/>
          <w:sz w:val="32"/>
        </w:rPr>
      </w:pPr>
      <w:r w:rsidRPr="00E40B36">
        <w:rPr>
          <w:rFonts w:ascii="Times New Roman" w:eastAsia="標楷體" w:hAnsi="Times New Roman" w:hint="eastAsia"/>
          <w:b/>
          <w:w w:val="90"/>
          <w:sz w:val="32"/>
        </w:rPr>
        <w:t>臺北市公私立國中、高中職節能創意設計</w:t>
      </w:r>
      <w:proofErr w:type="gramStart"/>
      <w:r w:rsidR="00FD644D">
        <w:rPr>
          <w:rFonts w:ascii="標楷體" w:eastAsia="標楷體" w:hAnsi="標楷體" w:hint="eastAsia"/>
          <w:b/>
          <w:w w:val="90"/>
          <w:sz w:val="32"/>
        </w:rPr>
        <w:t>─</w:t>
      </w:r>
      <w:proofErr w:type="gramEnd"/>
      <w:r w:rsidR="00FD644D" w:rsidRPr="00FD644D">
        <w:rPr>
          <w:rFonts w:ascii="Times New Roman" w:eastAsia="標楷體" w:hAnsi="Times New Roman" w:hint="eastAsia"/>
          <w:b/>
          <w:w w:val="90"/>
          <w:sz w:val="32"/>
        </w:rPr>
        <w:t>「校園</w:t>
      </w:r>
      <w:proofErr w:type="gramStart"/>
      <w:r w:rsidR="00FD644D" w:rsidRPr="00FD644D">
        <w:rPr>
          <w:rFonts w:ascii="Times New Roman" w:eastAsia="標楷體" w:hAnsi="Times New Roman" w:hint="eastAsia"/>
          <w:b/>
          <w:w w:val="90"/>
          <w:sz w:val="32"/>
        </w:rPr>
        <w:t>節能減碳金頭腦</w:t>
      </w:r>
      <w:proofErr w:type="gramEnd"/>
      <w:r w:rsidR="00FD644D" w:rsidRPr="00FD644D">
        <w:rPr>
          <w:rFonts w:ascii="Times New Roman" w:eastAsia="標楷體" w:hAnsi="Times New Roman" w:hint="eastAsia"/>
          <w:b/>
          <w:w w:val="90"/>
          <w:sz w:val="32"/>
        </w:rPr>
        <w:t>」</w:t>
      </w:r>
      <w:r w:rsidRPr="00E40B36">
        <w:rPr>
          <w:rFonts w:ascii="Times New Roman" w:eastAsia="標楷體" w:hAnsi="Times New Roman" w:hint="eastAsia"/>
          <w:b/>
          <w:w w:val="90"/>
          <w:sz w:val="32"/>
        </w:rPr>
        <w:t>競賽</w:t>
      </w:r>
    </w:p>
    <w:p w:rsidR="00E40B36" w:rsidRPr="00E40B36" w:rsidRDefault="00E40B36" w:rsidP="00E40B3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40B36">
        <w:rPr>
          <w:rFonts w:ascii="標楷體" w:eastAsia="標楷體" w:hAnsi="標楷體" w:cs="Times New Roman" w:hint="eastAsia"/>
          <w:b/>
          <w:sz w:val="32"/>
          <w:szCs w:val="32"/>
        </w:rPr>
        <w:t>作品聲明與授權書</w:t>
      </w:r>
    </w:p>
    <w:p w:rsidR="00E40B36" w:rsidRPr="00E40B36" w:rsidRDefault="00E40B36" w:rsidP="00E40B3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B36" w:rsidRPr="00E40B36" w:rsidRDefault="00E40B3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___________________________________________________</w:t>
      </w:r>
      <w:r w:rsidR="000F21A6">
        <w:rPr>
          <w:rFonts w:ascii="Times New Roman" w:eastAsia="標楷體" w:hAnsi="Times New Roman" w:cs="Times New Roman" w:hint="eastAsia"/>
          <w:szCs w:val="24"/>
        </w:rPr>
        <w:t>________________</w:t>
      </w:r>
      <w:r w:rsidRPr="00E40B36">
        <w:rPr>
          <w:rFonts w:ascii="Times New Roman" w:eastAsia="標楷體" w:hAnsi="Times New Roman" w:cs="Times New Roman" w:hint="eastAsia"/>
          <w:szCs w:val="24"/>
        </w:rPr>
        <w:t>等人（以下稱甲方）就參賽作品名稱：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40B3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   </w:t>
      </w:r>
      <w:r w:rsidR="000F21A6">
        <w:rPr>
          <w:rFonts w:ascii="Times New Roman" w:eastAsia="標楷體" w:hAnsi="Times New Roman" w:cs="Times New Roman" w:hint="eastAsia"/>
          <w:szCs w:val="24"/>
          <w:u w:val="single"/>
        </w:rPr>
        <w:t>__________________</w:t>
      </w:r>
      <w:r w:rsidRPr="00E40B36">
        <w:rPr>
          <w:rFonts w:ascii="Times New Roman" w:eastAsia="標楷體" w:hAnsi="Times New Roman" w:cs="Times New Roman" w:hint="eastAsia"/>
          <w:szCs w:val="24"/>
        </w:rPr>
        <w:t>（以下稱本著作），同意無償授權臺北市政府教育局</w:t>
      </w:r>
      <w:r w:rsidR="000F21A6">
        <w:rPr>
          <w:rFonts w:ascii="Times New Roman" w:eastAsia="標楷體" w:hAnsi="Times New Roman" w:cs="Times New Roman" w:hint="eastAsia"/>
          <w:szCs w:val="24"/>
        </w:rPr>
        <w:t>及財團法人</w:t>
      </w:r>
      <w:r w:rsidR="00603504">
        <w:rPr>
          <w:rFonts w:ascii="Times New Roman" w:eastAsia="標楷體" w:hAnsi="Times New Roman" w:cs="Times New Roman" w:hint="eastAsia"/>
          <w:szCs w:val="24"/>
        </w:rPr>
        <w:t>臺</w:t>
      </w:r>
      <w:r w:rsidR="000F21A6">
        <w:rPr>
          <w:rFonts w:ascii="Times New Roman" w:eastAsia="標楷體" w:hAnsi="Times New Roman" w:cs="Times New Roman" w:hint="eastAsia"/>
          <w:szCs w:val="24"/>
        </w:rPr>
        <w:t>灣產業服務基金會</w:t>
      </w:r>
      <w:r w:rsidRPr="00E40B36">
        <w:rPr>
          <w:rFonts w:ascii="Times New Roman" w:eastAsia="標楷體" w:hAnsi="Times New Roman" w:cs="Times New Roman" w:hint="eastAsia"/>
          <w:szCs w:val="24"/>
        </w:rPr>
        <w:t>（以下稱乙方）基於非營利之教學推廣與資源分享目的，經錄取後，得以任何形式與方式進行重製、改作、發行、公開發表、透過網路公開傳輸、轉授權予各學校師生使用等行為。</w:t>
      </w:r>
    </w:p>
    <w:p w:rsidR="000F21A6" w:rsidRPr="000F21A6" w:rsidRDefault="00E40B36" w:rsidP="000F21A6">
      <w:pPr>
        <w:spacing w:line="48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甲方聲明並保證授權著作為甲方所自行創作且授權著作，未曾於其它任何比賽獲獎，且未侵害任何第三人之智慧財產權。若有不符事實，願自負一切法律責任。</w:t>
      </w:r>
    </w:p>
    <w:p w:rsidR="000F21A6" w:rsidRPr="00E40B36" w:rsidRDefault="000F21A6" w:rsidP="000F21A6">
      <w:pPr>
        <w:spacing w:beforeLines="100" w:before="360" w:afterLines="100" w:after="360"/>
        <w:ind w:left="181"/>
        <w:rPr>
          <w:rFonts w:eastAsia="標楷體"/>
          <w:sz w:val="26"/>
          <w:szCs w:val="26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另</w:t>
      </w:r>
      <w:r w:rsidRPr="00E40B36">
        <w:rPr>
          <w:rFonts w:ascii="Times New Roman" w:eastAsia="標楷體" w:hAnsi="Times New Roman" w:cs="Times New Roman"/>
          <w:szCs w:val="24"/>
        </w:rPr>
        <w:t>本</w:t>
      </w:r>
      <w:r w:rsidRPr="00E40B36">
        <w:rPr>
          <w:rFonts w:ascii="Times New Roman" w:eastAsia="標楷體" w:hAnsi="Times New Roman" w:cs="Times New Roman" w:hint="eastAsia"/>
          <w:szCs w:val="24"/>
        </w:rPr>
        <w:t>著作</w:t>
      </w:r>
      <w:r w:rsidRPr="00E40B36">
        <w:rPr>
          <w:rFonts w:ascii="Times New Roman" w:eastAsia="標楷體" w:hAnsi="Times New Roman" w:cs="Times New Roman"/>
          <w:szCs w:val="24"/>
        </w:rPr>
        <w:t>所有作者同意，按各作者對稿件所作之貢獻排列作者順序如下</w:t>
      </w:r>
      <w:r w:rsidRPr="00E40B36">
        <w:rPr>
          <w:rFonts w:ascii="Times New Roman" w:eastAsia="標楷體" w:hAnsi="Times New Roman" w:cs="Times New Roman" w:hint="eastAsia"/>
          <w:szCs w:val="24"/>
        </w:rPr>
        <w:t>方簽章。</w:t>
      </w:r>
    </w:p>
    <w:p w:rsidR="00E40B36" w:rsidRPr="00E40B36" w:rsidRDefault="00E40B3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此致</w:t>
      </w:r>
    </w:p>
    <w:p w:rsidR="00E40B36" w:rsidRPr="00E40B36" w:rsidRDefault="00E40B36" w:rsidP="00E40B36">
      <w:pPr>
        <w:spacing w:line="480" w:lineRule="exact"/>
        <w:ind w:firstLineChars="150" w:firstLine="360"/>
        <w:jc w:val="both"/>
        <w:rPr>
          <w:rFonts w:ascii="Times New Roman" w:eastAsia="標楷體" w:hAnsi="Times New Roman" w:cs="Times New Roman"/>
          <w:szCs w:val="24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臺北市政府教育局</w:t>
      </w:r>
      <w:r w:rsidR="004F6C91">
        <w:rPr>
          <w:rFonts w:ascii="Times New Roman" w:eastAsia="標楷體" w:hAnsi="Times New Roman" w:cs="Times New Roman" w:hint="eastAsia"/>
          <w:szCs w:val="24"/>
        </w:rPr>
        <w:t>、財團法人</w:t>
      </w:r>
      <w:r w:rsidR="00603504">
        <w:rPr>
          <w:rFonts w:ascii="Times New Roman" w:eastAsia="標楷體" w:hAnsi="Times New Roman" w:cs="Times New Roman" w:hint="eastAsia"/>
          <w:szCs w:val="24"/>
        </w:rPr>
        <w:t>臺</w:t>
      </w:r>
      <w:r w:rsidR="004F6C91">
        <w:rPr>
          <w:rFonts w:ascii="Times New Roman" w:eastAsia="標楷體" w:hAnsi="Times New Roman" w:cs="Times New Roman" w:hint="eastAsia"/>
          <w:szCs w:val="24"/>
        </w:rPr>
        <w:t>灣產業服務基金會</w:t>
      </w:r>
    </w:p>
    <w:p w:rsidR="000F21A6" w:rsidRPr="00E40B36" w:rsidRDefault="000F21A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F21A6" w:rsidRPr="00FA4D1C" w:rsidRDefault="000F21A6" w:rsidP="000F21A6">
      <w:pPr>
        <w:snapToGrid w:val="0"/>
        <w:ind w:rightChars="200" w:right="480"/>
        <w:jc w:val="both"/>
        <w:rPr>
          <w:rFonts w:eastAsia="標楷體"/>
        </w:rPr>
      </w:pPr>
    </w:p>
    <w:p w:rsidR="000F21A6" w:rsidRPr="00FA4D1C" w:rsidRDefault="000F21A6" w:rsidP="000F21A6">
      <w:pPr>
        <w:snapToGrid w:val="0"/>
        <w:spacing w:before="120" w:after="120"/>
        <w:ind w:rightChars="200" w:right="480"/>
        <w:rPr>
          <w:rFonts w:eastAsia="標楷體"/>
          <w:sz w:val="26"/>
          <w:szCs w:val="26"/>
        </w:rPr>
      </w:pPr>
    </w:p>
    <w:p w:rsidR="000F21A6" w:rsidRDefault="000F21A6" w:rsidP="000F21A6">
      <w:pPr>
        <w:snapToGrid w:val="0"/>
        <w:spacing w:before="120" w:after="120"/>
        <w:ind w:rightChars="200" w:right="480"/>
        <w:rPr>
          <w:rFonts w:eastAsia="標楷體" w:hAnsi="標楷體"/>
          <w:sz w:val="26"/>
          <w:szCs w:val="26"/>
        </w:rPr>
      </w:pPr>
      <w:r w:rsidRPr="00FA4D1C">
        <w:rPr>
          <w:rFonts w:eastAsia="標楷體" w:hAnsi="標楷體"/>
          <w:sz w:val="26"/>
          <w:szCs w:val="26"/>
        </w:rPr>
        <w:t>本作品作者簽章：</w:t>
      </w:r>
    </w:p>
    <w:p w:rsidR="000F21A6" w:rsidRDefault="000F21A6" w:rsidP="000F21A6">
      <w:pPr>
        <w:snapToGrid w:val="0"/>
        <w:spacing w:before="120" w:after="120"/>
        <w:ind w:rightChars="200" w:right="480"/>
        <w:rPr>
          <w:rFonts w:eastAsia="標楷體" w:hAnsi="標楷體"/>
          <w:sz w:val="26"/>
          <w:szCs w:val="26"/>
        </w:rPr>
      </w:pPr>
    </w:p>
    <w:p w:rsidR="000F21A6" w:rsidRDefault="000F21A6" w:rsidP="000F21A6">
      <w:pPr>
        <w:snapToGrid w:val="0"/>
        <w:spacing w:before="120" w:after="120"/>
        <w:ind w:rightChars="200" w:right="480"/>
        <w:rPr>
          <w:rFonts w:eastAsia="標楷體" w:hAnsi="標楷體"/>
          <w:sz w:val="26"/>
          <w:szCs w:val="26"/>
        </w:rPr>
      </w:pPr>
    </w:p>
    <w:p w:rsidR="000F21A6" w:rsidRPr="00FA4D1C" w:rsidRDefault="000F21A6" w:rsidP="000F21A6">
      <w:pPr>
        <w:snapToGrid w:val="0"/>
        <w:spacing w:before="120" w:after="120"/>
        <w:ind w:rightChars="200" w:right="480"/>
        <w:jc w:val="distribute"/>
        <w:rPr>
          <w:rFonts w:eastAsia="標楷體"/>
          <w:sz w:val="26"/>
          <w:szCs w:val="26"/>
          <w:u w:val="single"/>
        </w:rPr>
      </w:pPr>
      <w:r w:rsidRPr="00FA4D1C">
        <w:rPr>
          <w:rFonts w:eastAsia="標楷體"/>
          <w:sz w:val="26"/>
          <w:szCs w:val="26"/>
          <w:u w:val="single"/>
        </w:rPr>
        <w:t xml:space="preserve">                                                          </w:t>
      </w:r>
      <w:r>
        <w:rPr>
          <w:rFonts w:eastAsia="標楷體" w:hint="eastAsia"/>
          <w:sz w:val="26"/>
          <w:szCs w:val="26"/>
          <w:u w:val="single"/>
        </w:rPr>
        <w:t>________________</w:t>
      </w:r>
    </w:p>
    <w:p w:rsidR="000F21A6" w:rsidRPr="00FA4D1C" w:rsidRDefault="000F21A6" w:rsidP="000F21A6">
      <w:pPr>
        <w:snapToGrid w:val="0"/>
        <w:ind w:rightChars="200" w:right="480"/>
        <w:jc w:val="right"/>
        <w:rPr>
          <w:rFonts w:eastAsia="標楷體"/>
        </w:rPr>
      </w:pPr>
      <w:r w:rsidRPr="00FA4D1C">
        <w:rPr>
          <w:rFonts w:eastAsia="標楷體" w:hAnsi="標楷體"/>
        </w:rPr>
        <w:t>（須全體成員簽章）</w:t>
      </w:r>
    </w:p>
    <w:p w:rsidR="00E40B36" w:rsidRDefault="00E40B3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F21A6" w:rsidRDefault="000F21A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F21A6" w:rsidRDefault="000F21A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F21A6" w:rsidRDefault="000F21A6" w:rsidP="00E40B36">
      <w:pPr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F21A6" w:rsidRPr="00E40B36" w:rsidRDefault="000F21A6" w:rsidP="000F21A6">
      <w:pPr>
        <w:spacing w:line="480" w:lineRule="exact"/>
        <w:jc w:val="center"/>
        <w:rPr>
          <w:rFonts w:ascii="Times New Roman" w:eastAsia="標楷體" w:hAnsi="Times New Roman" w:cs="Times New Roman"/>
          <w:szCs w:val="24"/>
        </w:rPr>
      </w:pPr>
      <w:r w:rsidRPr="00E40B36">
        <w:rPr>
          <w:rFonts w:ascii="Times New Roman" w:eastAsia="標楷體" w:hAnsi="Times New Roman" w:cs="Times New Roman" w:hint="eastAsia"/>
          <w:szCs w:val="24"/>
        </w:rPr>
        <w:t>中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E40B36">
        <w:rPr>
          <w:rFonts w:ascii="Times New Roman" w:eastAsia="標楷體" w:hAnsi="Times New Roman" w:cs="Times New Roman" w:hint="eastAsia"/>
          <w:szCs w:val="24"/>
        </w:rPr>
        <w:t>華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E40B36">
        <w:rPr>
          <w:rFonts w:ascii="Times New Roman" w:eastAsia="標楷體" w:hAnsi="Times New Roman" w:cs="Times New Roman" w:hint="eastAsia"/>
          <w:szCs w:val="24"/>
        </w:rPr>
        <w:t>民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E40B36">
        <w:rPr>
          <w:rFonts w:ascii="Times New Roman" w:eastAsia="標楷體" w:hAnsi="Times New Roman" w:cs="Times New Roman" w:hint="eastAsia"/>
          <w:szCs w:val="24"/>
        </w:rPr>
        <w:t>國</w:t>
      </w:r>
      <w:r w:rsidRPr="00E40B36">
        <w:rPr>
          <w:rFonts w:ascii="Times New Roman" w:eastAsia="標楷體" w:hAnsi="Times New Roman" w:cs="Times New Roman" w:hint="eastAsia"/>
          <w:b/>
          <w:szCs w:val="24"/>
        </w:rPr>
        <w:t xml:space="preserve">  10</w:t>
      </w:r>
      <w:r>
        <w:rPr>
          <w:rFonts w:ascii="Times New Roman" w:eastAsia="標楷體" w:hAnsi="Times New Roman" w:cs="Times New Roman" w:hint="eastAsia"/>
          <w:b/>
          <w:szCs w:val="24"/>
        </w:rPr>
        <w:t>4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40B36">
        <w:rPr>
          <w:rFonts w:ascii="Times New Roman" w:eastAsia="標楷體" w:hAnsi="Times New Roman" w:cs="Times New Roman" w:hint="eastAsia"/>
          <w:szCs w:val="24"/>
        </w:rPr>
        <w:t>年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E40B36">
        <w:rPr>
          <w:rFonts w:ascii="Times New Roman" w:eastAsia="標楷體" w:hAnsi="Times New Roman" w:cs="Times New Roman" w:hint="eastAsia"/>
          <w:szCs w:val="24"/>
        </w:rPr>
        <w:t>月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6C448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40B36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E40B36">
        <w:rPr>
          <w:rFonts w:ascii="Times New Roman" w:eastAsia="標楷體" w:hAnsi="Times New Roman" w:cs="Times New Roman" w:hint="eastAsia"/>
          <w:szCs w:val="24"/>
        </w:rPr>
        <w:t>日</w:t>
      </w:r>
    </w:p>
    <w:p w:rsidR="000F21A6" w:rsidRPr="00E40B36" w:rsidRDefault="000F21A6" w:rsidP="000F21A6">
      <w:pPr>
        <w:spacing w:line="480" w:lineRule="exact"/>
        <w:ind w:rightChars="-686" w:right="-1646"/>
        <w:rPr>
          <w:rFonts w:ascii="標楷體" w:eastAsia="標楷體" w:hAnsi="Times New Roman" w:cs="Times New Roman"/>
          <w:szCs w:val="24"/>
        </w:rPr>
      </w:pPr>
    </w:p>
    <w:p w:rsidR="000F21A6" w:rsidRPr="00E40B36" w:rsidRDefault="000F21A6" w:rsidP="000F21A6">
      <w:pPr>
        <w:spacing w:line="480" w:lineRule="exact"/>
        <w:ind w:rightChars="-686" w:right="-1646"/>
        <w:rPr>
          <w:rFonts w:ascii="標楷體" w:eastAsia="標楷體" w:hAnsi="Times New Roman" w:cs="Times New Roman"/>
          <w:szCs w:val="24"/>
        </w:rPr>
        <w:sectPr w:rsidR="000F21A6" w:rsidRPr="00E40B36" w:rsidSect="001D0A68">
          <w:pgSz w:w="11906" w:h="16838"/>
          <w:pgMar w:top="709" w:right="851" w:bottom="567" w:left="851" w:header="567" w:footer="585" w:gutter="0"/>
          <w:cols w:space="425"/>
          <w:docGrid w:type="lines" w:linePitch="360"/>
        </w:sectPr>
      </w:pPr>
      <w:r w:rsidRPr="00E40B36">
        <w:rPr>
          <w:rFonts w:ascii="標楷體" w:eastAsia="標楷體" w:hAnsi="Times New Roman" w:cs="Times New Roman" w:hint="eastAsia"/>
          <w:szCs w:val="24"/>
        </w:rPr>
        <w:t>(備註：本文件需經所有參賽者皆簽署後方可生效，否則視同放棄參賽資格。)</w:t>
      </w:r>
    </w:p>
    <w:p w:rsidR="00FB5A67" w:rsidRDefault="00263412" w:rsidP="00263412">
      <w:pPr>
        <w:rPr>
          <w:rFonts w:ascii="Times New Roman" w:eastAsia="標楷體" w:hAnsi="Times New Roman"/>
          <w:b/>
          <w:w w:val="90"/>
          <w:sz w:val="32"/>
        </w:rPr>
      </w:pPr>
      <w:r>
        <w:rPr>
          <w:rFonts w:ascii="Times New Roman" w:eastAsia="標楷體" w:hAnsi="Times New Roman" w:hint="eastAsia"/>
          <w:b/>
          <w:w w:val="90"/>
          <w:sz w:val="32"/>
        </w:rPr>
        <w:lastRenderedPageBreak/>
        <w:t>附件</w:t>
      </w:r>
      <w:r w:rsidR="006C448F">
        <w:rPr>
          <w:rFonts w:ascii="Times New Roman" w:eastAsia="標楷體" w:hAnsi="Times New Roman" w:hint="eastAsia"/>
          <w:b/>
          <w:w w:val="90"/>
          <w:sz w:val="32"/>
        </w:rPr>
        <w:t>三</w:t>
      </w:r>
      <w:r>
        <w:rPr>
          <w:rFonts w:ascii="Times New Roman" w:eastAsia="標楷體" w:hAnsi="Times New Roman" w:hint="eastAsia"/>
          <w:b/>
          <w:w w:val="90"/>
          <w:sz w:val="32"/>
        </w:rPr>
        <w:t>、</w:t>
      </w:r>
      <w:r w:rsidR="00FB5A67">
        <w:rPr>
          <w:rFonts w:ascii="Times New Roman" w:eastAsia="標楷體" w:hAnsi="Times New Roman" w:hint="eastAsia"/>
          <w:b/>
          <w:w w:val="90"/>
          <w:sz w:val="32"/>
        </w:rPr>
        <w:t>內容</w:t>
      </w:r>
      <w:r w:rsidR="006C448F">
        <w:rPr>
          <w:rFonts w:ascii="Times New Roman" w:eastAsia="標楷體" w:hAnsi="Times New Roman" w:hint="eastAsia"/>
          <w:b/>
          <w:w w:val="90"/>
          <w:sz w:val="32"/>
        </w:rPr>
        <w:t>撰寫</w:t>
      </w:r>
      <w:r w:rsidR="00FB5A67">
        <w:rPr>
          <w:rFonts w:ascii="Times New Roman" w:eastAsia="標楷體" w:hAnsi="Times New Roman" w:hint="eastAsia"/>
          <w:b/>
          <w:w w:val="90"/>
          <w:sz w:val="32"/>
        </w:rPr>
        <w:t>格式說明</w:t>
      </w:r>
    </w:p>
    <w:p w:rsidR="0040584C" w:rsidRPr="0040584C" w:rsidRDefault="0040584C" w:rsidP="00FB5A67">
      <w:pPr>
        <w:pStyle w:val="a4"/>
        <w:numPr>
          <w:ilvl w:val="0"/>
          <w:numId w:val="27"/>
        </w:numPr>
        <w:ind w:leftChars="0"/>
        <w:jc w:val="both"/>
        <w:rPr>
          <w:rFonts w:ascii="Times New Roman" w:eastAsia="標楷體" w:hAnsi="Times New Roman"/>
          <w:b/>
          <w:w w:val="90"/>
          <w:sz w:val="32"/>
        </w:rPr>
      </w:pPr>
      <w:r w:rsidRPr="0040584C">
        <w:rPr>
          <w:rFonts w:ascii="Times New Roman" w:eastAsia="標楷體" w:hAnsi="Times New Roman" w:hint="eastAsia"/>
          <w:b/>
          <w:w w:val="90"/>
          <w:sz w:val="32"/>
        </w:rPr>
        <w:t>封面部分</w:t>
      </w:r>
    </w:p>
    <w:p w:rsidR="0040584C" w:rsidRPr="006C448F" w:rsidRDefault="0040584C" w:rsidP="006C448F">
      <w:pPr>
        <w:spacing w:afterLines="100" w:after="36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6C448F">
        <w:rPr>
          <w:rFonts w:ascii="Times New Roman" w:eastAsia="標楷體" w:hAnsi="Times New Roman" w:cs="Times New Roman" w:hint="eastAsia"/>
          <w:sz w:val="28"/>
          <w:szCs w:val="26"/>
        </w:rPr>
        <w:t>需包含作品名稱、學校名稱、隊名、作者群</w:t>
      </w:r>
      <w:r w:rsidR="00532151" w:rsidRPr="006C448F">
        <w:rPr>
          <w:rFonts w:ascii="Times New Roman" w:eastAsia="標楷體" w:hAnsi="Times New Roman" w:cs="Times New Roman" w:hint="eastAsia"/>
          <w:sz w:val="28"/>
          <w:szCs w:val="26"/>
        </w:rPr>
        <w:t>及日期，</w:t>
      </w:r>
      <w:r w:rsidR="00FB5A67" w:rsidRPr="006C448F">
        <w:rPr>
          <w:rFonts w:ascii="Times New Roman" w:eastAsia="標楷體" w:hAnsi="Times New Roman" w:cs="Times New Roman" w:hint="eastAsia"/>
          <w:sz w:val="28"/>
          <w:szCs w:val="26"/>
        </w:rPr>
        <w:t>不限文字格式、排版及封面顏色</w:t>
      </w:r>
      <w:r w:rsidR="00532151" w:rsidRPr="006C448F">
        <w:rPr>
          <w:rFonts w:ascii="Times New Roman" w:eastAsia="標楷體" w:hAnsi="Times New Roman" w:cs="Times New Roman" w:hint="eastAsia"/>
          <w:sz w:val="28"/>
          <w:szCs w:val="26"/>
        </w:rPr>
        <w:t>，</w:t>
      </w:r>
      <w:r w:rsidR="00FB5A67" w:rsidRPr="006C448F">
        <w:rPr>
          <w:rFonts w:ascii="Times New Roman" w:eastAsia="標楷體" w:hAnsi="Times New Roman" w:cs="Times New Roman" w:hint="eastAsia"/>
          <w:sz w:val="28"/>
          <w:szCs w:val="26"/>
        </w:rPr>
        <w:t>各組可自行發揮創意。</w:t>
      </w:r>
    </w:p>
    <w:p w:rsidR="00532151" w:rsidRPr="00532151" w:rsidRDefault="00532151" w:rsidP="00FB5A67">
      <w:pPr>
        <w:pStyle w:val="a4"/>
        <w:numPr>
          <w:ilvl w:val="0"/>
          <w:numId w:val="27"/>
        </w:numPr>
        <w:ind w:leftChars="0"/>
        <w:jc w:val="both"/>
        <w:rPr>
          <w:rFonts w:ascii="Times New Roman" w:eastAsia="標楷體" w:hAnsi="Times New Roman"/>
          <w:b/>
          <w:w w:val="90"/>
          <w:sz w:val="32"/>
        </w:rPr>
      </w:pPr>
      <w:r w:rsidRPr="00532151">
        <w:rPr>
          <w:rFonts w:ascii="Times New Roman" w:eastAsia="標楷體" w:hAnsi="Times New Roman" w:hint="eastAsia"/>
          <w:b/>
          <w:w w:val="90"/>
          <w:sz w:val="32"/>
        </w:rPr>
        <w:t>內容部分</w:t>
      </w:r>
    </w:p>
    <w:p w:rsidR="006B37FB" w:rsidRDefault="0040584C" w:rsidP="00B478A1">
      <w:pPr>
        <w:spacing w:line="480" w:lineRule="exact"/>
        <w:ind w:firstLineChars="200" w:firstLine="52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</w:t>
      </w:r>
      <w:r>
        <w:rPr>
          <w:rFonts w:ascii="Times New Roman" w:eastAsia="標楷體" w:hAnsi="Times New Roman" w:hint="eastAsia"/>
          <w:sz w:val="28"/>
        </w:rPr>
        <w:t>就所在學校之特性，</w:t>
      </w:r>
      <w:r w:rsidR="006B37FB">
        <w:rPr>
          <w:rFonts w:ascii="Times New Roman" w:eastAsia="標楷體" w:hAnsi="Times New Roman" w:hint="eastAsia"/>
          <w:sz w:val="28"/>
        </w:rPr>
        <w:t>針對校園內小範圍能源的使用</w:t>
      </w:r>
      <w:r w:rsidR="006B37FB">
        <w:rPr>
          <w:rFonts w:ascii="Times New Roman" w:eastAsia="標楷體" w:hAnsi="Times New Roman"/>
          <w:sz w:val="28"/>
        </w:rPr>
        <w:t>(</w:t>
      </w:r>
      <w:r w:rsidR="006B37FB">
        <w:rPr>
          <w:rFonts w:ascii="Times New Roman" w:eastAsia="標楷體" w:hAnsi="Times New Roman" w:hint="eastAsia"/>
          <w:sz w:val="28"/>
        </w:rPr>
        <w:t>例如教室通風、空調、照明配置、蒸飯設備、自來水、飲用水及其他</w:t>
      </w:r>
      <w:r w:rsidR="006B37FB">
        <w:rPr>
          <w:rFonts w:ascii="Times New Roman" w:eastAsia="標楷體" w:hAnsi="Times New Roman"/>
          <w:sz w:val="28"/>
        </w:rPr>
        <w:t>)</w:t>
      </w:r>
      <w:r w:rsidR="006B37FB">
        <w:rPr>
          <w:rFonts w:ascii="Times New Roman" w:eastAsia="標楷體" w:hAnsi="Times New Roman" w:hint="eastAsia"/>
          <w:sz w:val="28"/>
        </w:rPr>
        <w:t>情況，進行觀察並發現問題，以開放創意發想方式提出改善規劃構想。改善方案將著重於可行性、單位成本效益與原創性。</w:t>
      </w:r>
    </w:p>
    <w:p w:rsidR="006B37FB" w:rsidRDefault="006B37FB" w:rsidP="00FB5A67">
      <w:p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    </w:t>
      </w:r>
      <w:r w:rsidR="0040584C">
        <w:rPr>
          <w:rFonts w:ascii="Times New Roman" w:eastAsia="標楷體" w:hAnsi="Times New Roman" w:hint="eastAsia"/>
          <w:sz w:val="28"/>
        </w:rPr>
        <w:t>所</w:t>
      </w:r>
      <w:r>
        <w:rPr>
          <w:rFonts w:ascii="Times New Roman" w:eastAsia="標楷體" w:hAnsi="Times New Roman" w:hint="eastAsia"/>
          <w:sz w:val="28"/>
        </w:rPr>
        <w:t>提出之節能競賽方案，</w:t>
      </w:r>
      <w:r w:rsidR="0040584C">
        <w:rPr>
          <w:rFonts w:ascii="Times New Roman" w:eastAsia="標楷體" w:hAnsi="Times New Roman" w:hint="eastAsia"/>
          <w:sz w:val="28"/>
        </w:rPr>
        <w:t>需</w:t>
      </w:r>
      <w:r>
        <w:rPr>
          <w:rFonts w:ascii="Times New Roman" w:eastAsia="標楷體" w:hAnsi="Times New Roman" w:hint="eastAsia"/>
          <w:sz w:val="28"/>
        </w:rPr>
        <w:t>包含以下項目：</w:t>
      </w:r>
    </w:p>
    <w:p w:rsidR="006B37FB" w:rsidRDefault="00FB5A67" w:rsidP="00FB5A67">
      <w:pPr>
        <w:pStyle w:val="a4"/>
        <w:numPr>
          <w:ilvl w:val="0"/>
          <w:numId w:val="25"/>
        </w:numPr>
        <w:spacing w:line="480" w:lineRule="exact"/>
        <w:ind w:leftChars="0" w:left="851" w:hanging="37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觀察記錄：</w:t>
      </w:r>
      <w:r w:rsidR="006B37FB">
        <w:rPr>
          <w:rFonts w:ascii="Times New Roman" w:eastAsia="標楷體" w:hAnsi="Times New Roman" w:hint="eastAsia"/>
          <w:sz w:val="28"/>
        </w:rPr>
        <w:t>觀察學校用電現況，並就觀察結果整理出可</w:t>
      </w:r>
      <w:r w:rsidR="006B37FB" w:rsidRPr="006B37FB">
        <w:rPr>
          <w:rFonts w:ascii="Times New Roman" w:eastAsia="標楷體" w:hAnsi="Times New Roman" w:hint="eastAsia"/>
          <w:sz w:val="28"/>
        </w:rPr>
        <w:t>改善的項目。</w:t>
      </w:r>
    </w:p>
    <w:p w:rsidR="006B37FB" w:rsidRDefault="006B37FB" w:rsidP="00FB5A67">
      <w:pPr>
        <w:pStyle w:val="a4"/>
        <w:numPr>
          <w:ilvl w:val="0"/>
          <w:numId w:val="25"/>
        </w:numPr>
        <w:spacing w:line="480" w:lineRule="exact"/>
        <w:ind w:leftChars="0" w:left="851" w:hanging="371"/>
        <w:jc w:val="both"/>
        <w:rPr>
          <w:rFonts w:ascii="Times New Roman" w:eastAsia="標楷體" w:hAnsi="Times New Roman"/>
          <w:sz w:val="28"/>
        </w:rPr>
      </w:pPr>
      <w:r w:rsidRPr="006B37FB">
        <w:rPr>
          <w:rFonts w:ascii="Times New Roman" w:eastAsia="標楷體" w:hAnsi="Times New Roman" w:hint="eastAsia"/>
          <w:sz w:val="28"/>
        </w:rPr>
        <w:t>節能項目：就觀察記錄改善項目，進一步決定改善主題，並說明選擇改善之原因。</w:t>
      </w:r>
    </w:p>
    <w:p w:rsidR="006B37FB" w:rsidRDefault="006B37FB" w:rsidP="00FB5A67">
      <w:pPr>
        <w:pStyle w:val="a4"/>
        <w:numPr>
          <w:ilvl w:val="0"/>
          <w:numId w:val="25"/>
        </w:numPr>
        <w:spacing w:line="480" w:lineRule="exact"/>
        <w:ind w:leftChars="0" w:left="851" w:hanging="371"/>
        <w:jc w:val="both"/>
        <w:rPr>
          <w:rFonts w:ascii="Times New Roman" w:eastAsia="標楷體" w:hAnsi="Times New Roman"/>
          <w:sz w:val="28"/>
        </w:rPr>
      </w:pPr>
      <w:r w:rsidRPr="006B37FB">
        <w:rPr>
          <w:rFonts w:ascii="Times New Roman" w:eastAsia="標楷體" w:hAnsi="Times New Roman" w:hint="eastAsia"/>
          <w:sz w:val="28"/>
        </w:rPr>
        <w:t>節能方案構想：提出改善項目之改善方案，並說明該等方案之進行方式與經費需求</w:t>
      </w:r>
      <w:r>
        <w:rPr>
          <w:rFonts w:ascii="Times New Roman" w:eastAsia="標楷體" w:hAnsi="Times New Roman" w:hint="eastAsia"/>
          <w:sz w:val="28"/>
        </w:rPr>
        <w:t>等項目</w:t>
      </w:r>
      <w:r w:rsidRPr="006B37FB">
        <w:rPr>
          <w:rFonts w:ascii="Times New Roman" w:eastAsia="標楷體" w:hAnsi="Times New Roman" w:hint="eastAsia"/>
          <w:sz w:val="28"/>
        </w:rPr>
        <w:t>。</w:t>
      </w:r>
    </w:p>
    <w:p w:rsidR="006B37FB" w:rsidRDefault="006B37FB" w:rsidP="00FB5A67">
      <w:pPr>
        <w:pStyle w:val="a4"/>
        <w:numPr>
          <w:ilvl w:val="0"/>
          <w:numId w:val="25"/>
        </w:numPr>
        <w:spacing w:line="480" w:lineRule="exact"/>
        <w:ind w:leftChars="0" w:left="851" w:hanging="371"/>
        <w:jc w:val="both"/>
        <w:rPr>
          <w:rFonts w:ascii="Times New Roman" w:eastAsia="標楷體" w:hAnsi="Times New Roman"/>
          <w:sz w:val="28"/>
        </w:rPr>
      </w:pPr>
      <w:r w:rsidRPr="006B37FB">
        <w:rPr>
          <w:rFonts w:ascii="Times New Roman" w:eastAsia="標楷體" w:hAnsi="Times New Roman" w:hint="eastAsia"/>
          <w:sz w:val="28"/>
        </w:rPr>
        <w:t>節能成效自評：就方案產生之</w:t>
      </w:r>
      <w:proofErr w:type="gramStart"/>
      <w:r w:rsidRPr="006B37FB">
        <w:rPr>
          <w:rFonts w:ascii="Times New Roman" w:eastAsia="標楷體" w:hAnsi="Times New Roman" w:hint="eastAsia"/>
          <w:sz w:val="28"/>
        </w:rPr>
        <w:t>直接節</w:t>
      </w:r>
      <w:proofErr w:type="gramEnd"/>
      <w:r w:rsidRPr="006B37FB">
        <w:rPr>
          <w:rFonts w:ascii="Times New Roman" w:eastAsia="標楷體" w:hAnsi="Times New Roman" w:hint="eastAsia"/>
          <w:sz w:val="28"/>
        </w:rPr>
        <w:t>電成效與間接衍生效益</w:t>
      </w:r>
      <w:r w:rsidRPr="006B37FB">
        <w:rPr>
          <w:rFonts w:ascii="Times New Roman" w:eastAsia="標楷體" w:hAnsi="Times New Roman"/>
          <w:sz w:val="28"/>
        </w:rPr>
        <w:t>(</w:t>
      </w:r>
      <w:r w:rsidRPr="006B37FB">
        <w:rPr>
          <w:rFonts w:ascii="Times New Roman" w:eastAsia="標楷體" w:hAnsi="Times New Roman" w:hint="eastAsia"/>
          <w:sz w:val="28"/>
        </w:rPr>
        <w:t>如教育、宣傳等</w:t>
      </w:r>
      <w:r w:rsidRPr="006B37FB">
        <w:rPr>
          <w:rFonts w:ascii="Times New Roman" w:eastAsia="標楷體" w:hAnsi="Times New Roman"/>
          <w:sz w:val="28"/>
        </w:rPr>
        <w:t>)</w:t>
      </w:r>
      <w:r w:rsidRPr="006B37FB">
        <w:rPr>
          <w:rFonts w:ascii="Times New Roman" w:eastAsia="標楷體" w:hAnsi="Times New Roman" w:hint="eastAsia"/>
          <w:sz w:val="28"/>
        </w:rPr>
        <w:t>進行自評。</w:t>
      </w:r>
    </w:p>
    <w:p w:rsidR="006B37FB" w:rsidRPr="006B37FB" w:rsidRDefault="00263412" w:rsidP="00FB5A67">
      <w:pPr>
        <w:pStyle w:val="a4"/>
        <w:numPr>
          <w:ilvl w:val="0"/>
          <w:numId w:val="25"/>
        </w:numPr>
        <w:spacing w:line="480" w:lineRule="exact"/>
        <w:ind w:leftChars="0" w:left="851" w:hanging="37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其他補充說明：包含節電規劃未來可衍生</w:t>
      </w:r>
      <w:r w:rsidR="0040584C">
        <w:rPr>
          <w:rFonts w:ascii="Times New Roman" w:eastAsia="標楷體" w:hAnsi="Times New Roman" w:hint="eastAsia"/>
          <w:sz w:val="28"/>
        </w:rPr>
        <w:t>之成效，或就競賽規劃之補充內容</w:t>
      </w:r>
      <w:r w:rsidR="0040584C">
        <w:rPr>
          <w:rFonts w:ascii="Times New Roman" w:eastAsia="標楷體" w:hAnsi="Times New Roman" w:hint="eastAsia"/>
          <w:sz w:val="28"/>
        </w:rPr>
        <w:t>(</w:t>
      </w:r>
      <w:r w:rsidR="0040584C">
        <w:rPr>
          <w:rFonts w:ascii="Times New Roman" w:eastAsia="標楷體" w:hAnsi="Times New Roman" w:hint="eastAsia"/>
          <w:sz w:val="28"/>
        </w:rPr>
        <w:t>可利用如動畫、影片及網頁等形式呈現，並請將相關檔案置入附件中</w:t>
      </w:r>
      <w:r w:rsidR="0040584C">
        <w:rPr>
          <w:rFonts w:ascii="Times New Roman" w:eastAsia="標楷體" w:hAnsi="Times New Roman" w:hint="eastAsia"/>
          <w:sz w:val="28"/>
        </w:rPr>
        <w:t>)</w:t>
      </w:r>
      <w:r w:rsidR="006B37FB" w:rsidRPr="006B37FB">
        <w:rPr>
          <w:rFonts w:ascii="Times New Roman" w:eastAsia="標楷體" w:hAnsi="Times New Roman" w:hint="eastAsia"/>
          <w:sz w:val="28"/>
        </w:rPr>
        <w:t>，以利評審深入了解該方案。</w:t>
      </w:r>
    </w:p>
    <w:p w:rsidR="00E40B36" w:rsidRPr="00FB5A67" w:rsidRDefault="00FB5A67" w:rsidP="00FB5A67">
      <w:pPr>
        <w:pStyle w:val="a4"/>
        <w:numPr>
          <w:ilvl w:val="0"/>
          <w:numId w:val="27"/>
        </w:numPr>
        <w:tabs>
          <w:tab w:val="left" w:pos="4320"/>
        </w:tabs>
        <w:spacing w:beforeLines="100" w:before="360" w:line="36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5A67">
        <w:rPr>
          <w:rFonts w:ascii="Times New Roman" w:eastAsia="標楷體" w:hAnsi="Times New Roman" w:cs="Times New Roman" w:hint="eastAsia"/>
          <w:b/>
          <w:sz w:val="28"/>
          <w:szCs w:val="28"/>
        </w:rPr>
        <w:t>格式部分</w:t>
      </w:r>
    </w:p>
    <w:p w:rsidR="002A2E3E" w:rsidRPr="00E000F9" w:rsidRDefault="00FB5A67" w:rsidP="002A2E3E">
      <w:pPr>
        <w:pStyle w:val="a4"/>
        <w:numPr>
          <w:ilvl w:val="0"/>
          <w:numId w:val="29"/>
        </w:numPr>
        <w:spacing w:line="480" w:lineRule="exact"/>
        <w:ind w:leftChars="0" w:left="993" w:hanging="433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企劃書</w:t>
      </w:r>
      <w:r w:rsidR="00B478A1">
        <w:rPr>
          <w:rFonts w:ascii="Times New Roman" w:eastAsia="標楷體" w:hAnsi="Times New Roman" w:hint="eastAsia"/>
          <w:sz w:val="28"/>
        </w:rPr>
        <w:t>以</w:t>
      </w:r>
      <w:r w:rsidR="00B478A1">
        <w:rPr>
          <w:rFonts w:ascii="Times New Roman" w:eastAsia="標楷體" w:hAnsi="Times New Roman" w:hint="eastAsia"/>
          <w:sz w:val="28"/>
        </w:rPr>
        <w:t>A4</w:t>
      </w:r>
      <w:r w:rsidR="00B478A1">
        <w:rPr>
          <w:rFonts w:ascii="Times New Roman" w:eastAsia="標楷體" w:hAnsi="Times New Roman" w:hint="eastAsia"/>
          <w:sz w:val="28"/>
        </w:rPr>
        <w:t>大小紙張撰寫，內邊界上下各</w:t>
      </w:r>
      <w:r w:rsidR="00B478A1">
        <w:rPr>
          <w:rFonts w:ascii="Times New Roman" w:eastAsia="標楷體" w:hAnsi="Times New Roman" w:hint="eastAsia"/>
          <w:sz w:val="28"/>
        </w:rPr>
        <w:t>2.54cm</w:t>
      </w:r>
      <w:r w:rsidR="00B478A1">
        <w:rPr>
          <w:rFonts w:ascii="Times New Roman" w:eastAsia="標楷體" w:hAnsi="Times New Roman" w:hint="eastAsia"/>
          <w:sz w:val="28"/>
        </w:rPr>
        <w:t>、左右各</w:t>
      </w:r>
      <w:r w:rsidR="00B478A1">
        <w:rPr>
          <w:rFonts w:ascii="Times New Roman" w:eastAsia="標楷體" w:hAnsi="Times New Roman" w:hint="eastAsia"/>
          <w:sz w:val="28"/>
        </w:rPr>
        <w:t>1.91cm</w:t>
      </w:r>
      <w:r w:rsidR="00B478A1"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內容中文字</w:t>
      </w:r>
      <w:r w:rsidR="00B478A1">
        <w:rPr>
          <w:rFonts w:ascii="Times New Roman" w:eastAsia="標楷體" w:hAnsi="Times New Roman" w:hint="eastAsia"/>
          <w:sz w:val="28"/>
        </w:rPr>
        <w:t>部分使用標楷體字型，英文字部分請使用</w:t>
      </w:r>
      <w:r w:rsidR="00B478A1">
        <w:rPr>
          <w:rFonts w:ascii="Times New Roman" w:eastAsia="標楷體" w:hAnsi="Times New Roman" w:hint="eastAsia"/>
          <w:sz w:val="28"/>
        </w:rPr>
        <w:t>Times New Roman</w:t>
      </w:r>
      <w:r w:rsidR="00B478A1">
        <w:rPr>
          <w:rFonts w:ascii="Times New Roman" w:eastAsia="標楷體" w:hAnsi="Times New Roman" w:hint="eastAsia"/>
          <w:sz w:val="28"/>
        </w:rPr>
        <w:t>字型，</w:t>
      </w:r>
      <w:proofErr w:type="gramStart"/>
      <w:r w:rsidR="00B478A1">
        <w:rPr>
          <w:rFonts w:ascii="Times New Roman" w:eastAsia="標楷體" w:hAnsi="Times New Roman" w:hint="eastAsia"/>
          <w:sz w:val="28"/>
        </w:rPr>
        <w:t>行距及字距</w:t>
      </w:r>
      <w:proofErr w:type="gramEnd"/>
      <w:r w:rsidR="00B478A1">
        <w:rPr>
          <w:rFonts w:ascii="Times New Roman" w:eastAsia="標楷體" w:hAnsi="Times New Roman" w:hint="eastAsia"/>
          <w:sz w:val="28"/>
        </w:rPr>
        <w:t>不限，惟</w:t>
      </w:r>
      <w:proofErr w:type="gramStart"/>
      <w:r w:rsidR="00B478A1">
        <w:rPr>
          <w:rFonts w:ascii="Times New Roman" w:eastAsia="標楷體" w:hAnsi="Times New Roman" w:hint="eastAsia"/>
          <w:sz w:val="28"/>
        </w:rPr>
        <w:t>每頁行數</w:t>
      </w:r>
      <w:proofErr w:type="gramEnd"/>
      <w:r w:rsidR="00B478A1">
        <w:rPr>
          <w:rFonts w:ascii="Times New Roman" w:eastAsia="標楷體" w:hAnsi="Times New Roman" w:hint="eastAsia"/>
          <w:sz w:val="28"/>
        </w:rPr>
        <w:t>除圖片及表格外，不可少於</w:t>
      </w:r>
      <w:r w:rsidR="00B478A1">
        <w:rPr>
          <w:rFonts w:ascii="Times New Roman" w:eastAsia="標楷體" w:hAnsi="Times New Roman" w:hint="eastAsia"/>
          <w:sz w:val="28"/>
        </w:rPr>
        <w:t>2</w:t>
      </w:r>
      <w:r w:rsidR="00263412">
        <w:rPr>
          <w:rFonts w:ascii="Times New Roman" w:eastAsia="標楷體" w:hAnsi="Times New Roman" w:hint="eastAsia"/>
          <w:sz w:val="28"/>
        </w:rPr>
        <w:t>5</w:t>
      </w:r>
      <w:r w:rsidR="00B478A1">
        <w:rPr>
          <w:rFonts w:ascii="Times New Roman" w:eastAsia="標楷體" w:hAnsi="Times New Roman" w:hint="eastAsia"/>
          <w:sz w:val="28"/>
        </w:rPr>
        <w:t>行</w:t>
      </w:r>
      <w:r w:rsidRPr="00FB5A67">
        <w:rPr>
          <w:rFonts w:ascii="Times New Roman" w:eastAsia="標楷體" w:hAnsi="Times New Roman" w:hint="eastAsia"/>
          <w:sz w:val="28"/>
        </w:rPr>
        <w:t>，</w:t>
      </w:r>
      <w:r w:rsidR="002A2E3E" w:rsidRPr="00E000F9">
        <w:rPr>
          <w:rFonts w:ascii="Times New Roman" w:eastAsia="標楷體" w:hAnsi="Times New Roman" w:hint="eastAsia"/>
          <w:sz w:val="28"/>
        </w:rPr>
        <w:t>可包含多元內容獨立於企劃書外，例如投影片、圖片、影片、相關網站、配合節電設計所製作的道具或拍攝之影片等。</w:t>
      </w:r>
    </w:p>
    <w:p w:rsidR="002A2E3E" w:rsidRPr="00E000F9" w:rsidRDefault="002A2E3E" w:rsidP="002A2E3E">
      <w:pPr>
        <w:pStyle w:val="a4"/>
        <w:numPr>
          <w:ilvl w:val="0"/>
          <w:numId w:val="29"/>
        </w:numPr>
        <w:spacing w:line="480" w:lineRule="exact"/>
        <w:ind w:leftChars="0" w:left="993" w:hanging="433"/>
        <w:jc w:val="both"/>
        <w:rPr>
          <w:rFonts w:ascii="Times New Roman" w:eastAsia="標楷體" w:hAnsi="Times New Roman"/>
          <w:sz w:val="28"/>
        </w:rPr>
      </w:pPr>
      <w:r w:rsidRPr="00E000F9">
        <w:rPr>
          <w:rFonts w:ascii="Times New Roman" w:eastAsia="標楷體" w:hAnsi="Times New Roman" w:hint="eastAsia"/>
          <w:sz w:val="28"/>
        </w:rPr>
        <w:lastRenderedPageBreak/>
        <w:t>作品不限字數，作品本</w:t>
      </w:r>
      <w:r w:rsidR="00C17A79">
        <w:rPr>
          <w:rFonts w:ascii="Times New Roman" w:eastAsia="標楷體" w:hAnsi="Times New Roman" w:hint="eastAsia"/>
          <w:sz w:val="28"/>
        </w:rPr>
        <w:t>文</w:t>
      </w:r>
      <w:r w:rsidRPr="00E000F9">
        <w:rPr>
          <w:rFonts w:ascii="Times New Roman" w:eastAsia="標楷體" w:hAnsi="Times New Roman" w:hint="eastAsia"/>
          <w:sz w:val="28"/>
        </w:rPr>
        <w:t>格式請以</w:t>
      </w:r>
      <w:r w:rsidRPr="00E000F9">
        <w:rPr>
          <w:rFonts w:ascii="Times New Roman" w:eastAsia="標楷體" w:hAnsi="Times New Roman"/>
          <w:sz w:val="28"/>
        </w:rPr>
        <w:t>*.pdf</w:t>
      </w:r>
      <w:r w:rsidRPr="00E000F9">
        <w:rPr>
          <w:rFonts w:ascii="Times New Roman" w:eastAsia="標楷體" w:hAnsi="Times New Roman" w:hint="eastAsia"/>
          <w:sz w:val="28"/>
        </w:rPr>
        <w:t>、</w:t>
      </w:r>
      <w:r w:rsidRPr="00E000F9">
        <w:rPr>
          <w:rFonts w:ascii="Times New Roman" w:eastAsia="標楷體" w:hAnsi="Times New Roman"/>
          <w:sz w:val="28"/>
        </w:rPr>
        <w:t>*.doc</w:t>
      </w:r>
      <w:r w:rsidRPr="00E000F9">
        <w:rPr>
          <w:rFonts w:ascii="Times New Roman" w:eastAsia="標楷體" w:hAnsi="Times New Roman" w:hint="eastAsia"/>
          <w:sz w:val="28"/>
        </w:rPr>
        <w:t>等普遍格式製作為宜。若作品中有引用或擷取圖片、影像、文字等資源，請務必在引用處下方標明來源出處。</w:t>
      </w:r>
    </w:p>
    <w:p w:rsidR="002A2E3E" w:rsidRPr="00E000F9" w:rsidRDefault="002A2E3E" w:rsidP="002A2E3E">
      <w:pPr>
        <w:pStyle w:val="a4"/>
        <w:numPr>
          <w:ilvl w:val="0"/>
          <w:numId w:val="29"/>
        </w:numPr>
        <w:spacing w:line="480" w:lineRule="exact"/>
        <w:ind w:leftChars="0" w:left="993" w:hanging="433"/>
        <w:jc w:val="both"/>
        <w:rPr>
          <w:rFonts w:ascii="Times New Roman" w:eastAsia="標楷體" w:hAnsi="Times New Roman"/>
          <w:sz w:val="28"/>
        </w:rPr>
      </w:pPr>
      <w:r w:rsidRPr="00E000F9">
        <w:rPr>
          <w:rFonts w:ascii="Times New Roman" w:eastAsia="標楷體" w:hAnsi="Times New Roman" w:hint="eastAsia"/>
          <w:sz w:val="28"/>
        </w:rPr>
        <w:t>作品若包含</w:t>
      </w:r>
      <w:r w:rsidR="00C17A79">
        <w:rPr>
          <w:rFonts w:ascii="Times New Roman" w:eastAsia="標楷體" w:hAnsi="Times New Roman" w:hint="eastAsia"/>
          <w:sz w:val="28"/>
        </w:rPr>
        <w:t>本文以外之</w:t>
      </w:r>
      <w:r w:rsidRPr="00E000F9">
        <w:rPr>
          <w:rFonts w:ascii="Times New Roman" w:eastAsia="標楷體" w:hAnsi="Times New Roman" w:hint="eastAsia"/>
          <w:sz w:val="28"/>
        </w:rPr>
        <w:t>附件檔案</w:t>
      </w:r>
      <w:r w:rsidR="00C17A79">
        <w:rPr>
          <w:rFonts w:ascii="Times New Roman" w:eastAsia="標楷體" w:hAnsi="Times New Roman" w:hint="eastAsia"/>
          <w:sz w:val="28"/>
        </w:rPr>
        <w:t>(</w:t>
      </w:r>
      <w:r w:rsidR="00C17A79">
        <w:rPr>
          <w:rFonts w:ascii="Times New Roman" w:eastAsia="標楷體" w:hAnsi="Times New Roman" w:hint="eastAsia"/>
          <w:sz w:val="28"/>
        </w:rPr>
        <w:t>如影像</w:t>
      </w:r>
      <w:r w:rsidR="00C17A79">
        <w:rPr>
          <w:rFonts w:ascii="Times New Roman" w:eastAsia="標楷體" w:hAnsi="Times New Roman" w:hint="eastAsia"/>
          <w:sz w:val="28"/>
        </w:rPr>
        <w:t>*.</w:t>
      </w:r>
      <w:proofErr w:type="spellStart"/>
      <w:r w:rsidR="00C17A79">
        <w:rPr>
          <w:rFonts w:ascii="Times New Roman" w:eastAsia="標楷體" w:hAnsi="Times New Roman" w:hint="eastAsia"/>
          <w:sz w:val="28"/>
        </w:rPr>
        <w:t>wmv</w:t>
      </w:r>
      <w:proofErr w:type="spellEnd"/>
      <w:r w:rsidR="00C17A79">
        <w:rPr>
          <w:rFonts w:ascii="Times New Roman" w:eastAsia="標楷體" w:hAnsi="Times New Roman" w:hint="eastAsia"/>
          <w:sz w:val="28"/>
        </w:rPr>
        <w:t>及投影片</w:t>
      </w:r>
      <w:r w:rsidR="00C17A79">
        <w:rPr>
          <w:rFonts w:ascii="Times New Roman" w:eastAsia="標楷體" w:hAnsi="Times New Roman" w:hint="eastAsia"/>
          <w:sz w:val="28"/>
        </w:rPr>
        <w:t>*.</w:t>
      </w:r>
      <w:proofErr w:type="spellStart"/>
      <w:r w:rsidR="00C17A79">
        <w:rPr>
          <w:rFonts w:ascii="Times New Roman" w:eastAsia="標楷體" w:hAnsi="Times New Roman" w:hint="eastAsia"/>
          <w:sz w:val="28"/>
        </w:rPr>
        <w:t>ppt</w:t>
      </w:r>
      <w:proofErr w:type="spellEnd"/>
      <w:r w:rsidR="00C17A79">
        <w:rPr>
          <w:rFonts w:ascii="Times New Roman" w:eastAsia="標楷體" w:hAnsi="Times New Roman" w:hint="eastAsia"/>
          <w:sz w:val="28"/>
        </w:rPr>
        <w:t>等</w:t>
      </w:r>
      <w:r w:rsidR="00C17A79">
        <w:rPr>
          <w:rFonts w:ascii="Times New Roman" w:eastAsia="標楷體" w:hAnsi="Times New Roman" w:hint="eastAsia"/>
          <w:sz w:val="28"/>
        </w:rPr>
        <w:t>)</w:t>
      </w:r>
      <w:r w:rsidRPr="00E000F9">
        <w:rPr>
          <w:rFonts w:ascii="Times New Roman" w:eastAsia="標楷體" w:hAnsi="Times New Roman" w:hint="eastAsia"/>
          <w:sz w:val="28"/>
        </w:rPr>
        <w:t>，請共同壓縮至單一檔案內，格式以</w:t>
      </w:r>
      <w:r w:rsidRPr="00E000F9">
        <w:rPr>
          <w:rFonts w:ascii="Times New Roman" w:eastAsia="標楷體" w:hAnsi="Times New Roman" w:hint="eastAsia"/>
          <w:sz w:val="28"/>
        </w:rPr>
        <w:t>.zip</w:t>
      </w:r>
      <w:r w:rsidRPr="00E000F9">
        <w:rPr>
          <w:rFonts w:ascii="Times New Roman" w:eastAsia="標楷體" w:hAnsi="Times New Roman" w:hint="eastAsia"/>
          <w:sz w:val="28"/>
        </w:rPr>
        <w:t>或</w:t>
      </w:r>
      <w:r w:rsidRPr="00E000F9">
        <w:rPr>
          <w:rFonts w:ascii="Times New Roman" w:eastAsia="標楷體" w:hAnsi="Times New Roman" w:hint="eastAsia"/>
          <w:sz w:val="28"/>
        </w:rPr>
        <w:t>.</w:t>
      </w:r>
      <w:proofErr w:type="spellStart"/>
      <w:r w:rsidRPr="00E000F9">
        <w:rPr>
          <w:rFonts w:ascii="Times New Roman" w:eastAsia="標楷體" w:hAnsi="Times New Roman" w:hint="eastAsia"/>
          <w:sz w:val="28"/>
        </w:rPr>
        <w:t>rar</w:t>
      </w:r>
      <w:proofErr w:type="spellEnd"/>
      <w:r w:rsidRPr="00E000F9">
        <w:rPr>
          <w:rFonts w:ascii="Times New Roman" w:eastAsia="標楷體" w:hAnsi="Times New Roman" w:hint="eastAsia"/>
          <w:sz w:val="28"/>
        </w:rPr>
        <w:t>檔案為限，總容量請控制在</w:t>
      </w:r>
      <w:r w:rsidRPr="00E000F9">
        <w:rPr>
          <w:rFonts w:ascii="Times New Roman" w:eastAsia="標楷體" w:hAnsi="Times New Roman"/>
          <w:sz w:val="28"/>
        </w:rPr>
        <w:t>10 MB</w:t>
      </w:r>
      <w:proofErr w:type="gramStart"/>
      <w:r w:rsidRPr="00E000F9">
        <w:rPr>
          <w:rFonts w:ascii="Times New Roman" w:eastAsia="標楷體" w:hAnsi="Times New Roman" w:hint="eastAsia"/>
          <w:sz w:val="28"/>
        </w:rPr>
        <w:t>以內，</w:t>
      </w:r>
      <w:proofErr w:type="gramEnd"/>
      <w:r w:rsidRPr="00E000F9">
        <w:rPr>
          <w:rFonts w:ascii="Times New Roman" w:eastAsia="標楷體" w:hAnsi="Times New Roman" w:hint="eastAsia"/>
          <w:sz w:val="28"/>
        </w:rPr>
        <w:t>以網路上傳或</w:t>
      </w:r>
      <w:r w:rsidRPr="00E000F9">
        <w:rPr>
          <w:rFonts w:ascii="Times New Roman" w:eastAsia="標楷體" w:hAnsi="Times New Roman"/>
          <w:sz w:val="28"/>
        </w:rPr>
        <w:t>email</w:t>
      </w:r>
      <w:r w:rsidRPr="00E000F9">
        <w:rPr>
          <w:rFonts w:ascii="Times New Roman" w:eastAsia="標楷體" w:hAnsi="Times New Roman" w:hint="eastAsia"/>
          <w:sz w:val="28"/>
        </w:rPr>
        <w:t>方式提交。</w:t>
      </w:r>
    </w:p>
    <w:p w:rsidR="00FB5A67" w:rsidRDefault="00FB5A67" w:rsidP="002A2E3E">
      <w:pPr>
        <w:pStyle w:val="a4"/>
        <w:numPr>
          <w:ilvl w:val="0"/>
          <w:numId w:val="29"/>
        </w:numPr>
        <w:spacing w:line="480" w:lineRule="exact"/>
        <w:ind w:leftChars="0" w:left="993" w:hanging="433"/>
        <w:jc w:val="both"/>
        <w:rPr>
          <w:rFonts w:ascii="Times New Roman" w:eastAsia="標楷體" w:hAnsi="Times New Roman"/>
          <w:sz w:val="28"/>
        </w:rPr>
      </w:pPr>
      <w:r w:rsidRPr="00FB5A67">
        <w:rPr>
          <w:rFonts w:ascii="Times New Roman" w:eastAsia="標楷體" w:hAnsi="Times New Roman" w:hint="eastAsia"/>
          <w:sz w:val="28"/>
        </w:rPr>
        <w:t>為協助得獎作品之後續推廣及使用者播放</w:t>
      </w:r>
      <w:r w:rsidRPr="00E000F9">
        <w:rPr>
          <w:rFonts w:ascii="Times New Roman" w:eastAsia="標楷體" w:hAnsi="Times New Roman" w:hint="eastAsia"/>
          <w:sz w:val="28"/>
        </w:rPr>
        <w:t>平</w:t>
      </w:r>
      <w:proofErr w:type="gramStart"/>
      <w:r w:rsidRPr="00E000F9">
        <w:rPr>
          <w:rFonts w:ascii="Times New Roman" w:eastAsia="標楷體" w:hAnsi="Times New Roman" w:hint="eastAsia"/>
          <w:sz w:val="28"/>
        </w:rPr>
        <w:t>臺</w:t>
      </w:r>
      <w:proofErr w:type="gramEnd"/>
      <w:r w:rsidRPr="00FB5A67">
        <w:rPr>
          <w:rFonts w:ascii="Times New Roman" w:eastAsia="標楷體" w:hAnsi="Times New Roman" w:hint="eastAsia"/>
          <w:sz w:val="28"/>
        </w:rPr>
        <w:t>之方便性，投稿作品之附件不宜指定使用特定瀏覽工具</w:t>
      </w:r>
      <w:r w:rsidRPr="00FB5A67">
        <w:rPr>
          <w:rFonts w:ascii="Times New Roman" w:eastAsia="標楷體" w:hAnsi="Times New Roman"/>
          <w:sz w:val="28"/>
        </w:rPr>
        <w:t>(Browser)</w:t>
      </w:r>
      <w:r w:rsidRPr="00FB5A67">
        <w:rPr>
          <w:rFonts w:ascii="Times New Roman" w:eastAsia="標楷體" w:hAnsi="Times New Roman" w:hint="eastAsia"/>
          <w:sz w:val="28"/>
        </w:rPr>
        <w:t>；若需額外使用外掛特定程式時，此程式必須為網路上可取得之免費或共享軟體。</w:t>
      </w:r>
    </w:p>
    <w:p w:rsidR="00FB5A67" w:rsidRPr="00FB5A67" w:rsidRDefault="00FB5A67" w:rsidP="00263412">
      <w:pPr>
        <w:pStyle w:val="a4"/>
        <w:numPr>
          <w:ilvl w:val="0"/>
          <w:numId w:val="29"/>
        </w:numPr>
        <w:spacing w:line="480" w:lineRule="exact"/>
        <w:ind w:leftChars="0" w:left="993" w:hanging="433"/>
        <w:jc w:val="both"/>
        <w:rPr>
          <w:rFonts w:ascii="Times New Roman" w:eastAsia="標楷體" w:hAnsi="Times New Roman"/>
          <w:sz w:val="28"/>
        </w:rPr>
      </w:pPr>
      <w:r w:rsidRPr="00FB5A67">
        <w:rPr>
          <w:rFonts w:ascii="Times New Roman" w:eastAsia="標楷體" w:hAnsi="Times New Roman" w:hint="eastAsia"/>
          <w:sz w:val="28"/>
        </w:rPr>
        <w:t>企劃書編撰時所有參考</w:t>
      </w:r>
      <w:proofErr w:type="gramStart"/>
      <w:r w:rsidRPr="00FB5A67">
        <w:rPr>
          <w:rFonts w:ascii="Times New Roman" w:eastAsia="標楷體" w:hAnsi="Times New Roman" w:hint="eastAsia"/>
          <w:sz w:val="28"/>
        </w:rPr>
        <w:t>資料均需註明</w:t>
      </w:r>
      <w:proofErr w:type="gramEnd"/>
      <w:r w:rsidRPr="00FB5A67">
        <w:rPr>
          <w:rFonts w:ascii="Times New Roman" w:eastAsia="標楷體" w:hAnsi="Times New Roman" w:hint="eastAsia"/>
          <w:sz w:val="28"/>
        </w:rPr>
        <w:t>出處，並且</w:t>
      </w:r>
      <w:proofErr w:type="gramStart"/>
      <w:r w:rsidRPr="00FB5A67">
        <w:rPr>
          <w:rFonts w:ascii="Times New Roman" w:eastAsia="標楷體" w:hAnsi="Times New Roman" w:hint="eastAsia"/>
          <w:sz w:val="28"/>
        </w:rPr>
        <w:t>隨文標明清楚，</w:t>
      </w:r>
      <w:proofErr w:type="gramEnd"/>
      <w:r w:rsidRPr="00FB5A67">
        <w:rPr>
          <w:rFonts w:ascii="Times New Roman" w:eastAsia="標楷體" w:hAnsi="Times New Roman" w:hint="eastAsia"/>
          <w:sz w:val="28"/>
        </w:rPr>
        <w:t>以維護智慧財產權。</w:t>
      </w:r>
    </w:p>
    <w:p w:rsidR="00694516" w:rsidRDefault="00694516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694516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lastRenderedPageBreak/>
        <w:t>財團法人台灣產業服務基金會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地址：</w:t>
      </w:r>
      <w:r w:rsidRPr="0004061D">
        <w:rPr>
          <w:rFonts w:ascii="Times New Roman" w:eastAsia="標楷體" w:hAnsi="Times New Roman" w:hint="eastAsia"/>
          <w:sz w:val="28"/>
        </w:rPr>
        <w:t>台北市大安區四維路</w:t>
      </w:r>
      <w:r w:rsidRPr="0004061D">
        <w:rPr>
          <w:rFonts w:ascii="Times New Roman" w:eastAsia="標楷體" w:hAnsi="Times New Roman" w:hint="eastAsia"/>
          <w:sz w:val="28"/>
        </w:rPr>
        <w:t>198</w:t>
      </w:r>
      <w:r w:rsidRPr="0004061D">
        <w:rPr>
          <w:rFonts w:ascii="Times New Roman" w:eastAsia="標楷體" w:hAnsi="Times New Roman" w:hint="eastAsia"/>
          <w:sz w:val="28"/>
        </w:rPr>
        <w:t>巷</w:t>
      </w:r>
      <w:r w:rsidRPr="0004061D">
        <w:rPr>
          <w:rFonts w:ascii="Times New Roman" w:eastAsia="標楷體" w:hAnsi="Times New Roman" w:hint="eastAsia"/>
          <w:sz w:val="28"/>
        </w:rPr>
        <w:t>41</w:t>
      </w:r>
      <w:r w:rsidRPr="0004061D">
        <w:rPr>
          <w:rFonts w:ascii="Times New Roman" w:eastAsia="標楷體" w:hAnsi="Times New Roman" w:hint="eastAsia"/>
          <w:sz w:val="28"/>
        </w:rPr>
        <w:t>號</w:t>
      </w:r>
      <w:r w:rsidRPr="0004061D">
        <w:rPr>
          <w:rFonts w:ascii="Times New Roman" w:eastAsia="標楷體" w:hAnsi="Times New Roman" w:hint="eastAsia"/>
          <w:sz w:val="28"/>
        </w:rPr>
        <w:t>2</w:t>
      </w:r>
      <w:r w:rsidRPr="0004061D">
        <w:rPr>
          <w:rFonts w:ascii="Times New Roman" w:eastAsia="標楷體" w:hAnsi="Times New Roman" w:hint="eastAsia"/>
          <w:sz w:val="28"/>
        </w:rPr>
        <w:t>樓之</w:t>
      </w:r>
      <w:r w:rsidRPr="0004061D">
        <w:rPr>
          <w:rFonts w:ascii="Times New Roman" w:eastAsia="標楷體" w:hAnsi="Times New Roman" w:hint="eastAsia"/>
          <w:sz w:val="28"/>
        </w:rPr>
        <w:t>10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聯絡人：</w:t>
      </w:r>
      <w:r w:rsidRPr="00BB22A3">
        <w:rPr>
          <w:rFonts w:ascii="Times New Roman" w:eastAsia="標楷體" w:hAnsi="Times New Roman" w:hint="eastAsia"/>
          <w:sz w:val="28"/>
        </w:rPr>
        <w:t>鄭景鴻</w:t>
      </w:r>
      <w:r w:rsidRPr="00BB22A3"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先生，</w:t>
      </w:r>
      <w:r w:rsidRPr="00BB22A3">
        <w:rPr>
          <w:rFonts w:ascii="Times New Roman" w:eastAsia="標楷體" w:hAnsi="Times New Roman" w:hint="eastAsia"/>
          <w:sz w:val="28"/>
        </w:rPr>
        <w:t>分機</w:t>
      </w:r>
      <w:r>
        <w:rPr>
          <w:rFonts w:ascii="Times New Roman" w:eastAsia="標楷體" w:hAnsi="Times New Roman" w:hint="eastAsia"/>
          <w:sz w:val="28"/>
        </w:rPr>
        <w:t>235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聯絡電話：</w:t>
      </w:r>
      <w:r w:rsidRPr="00BB22A3">
        <w:rPr>
          <w:rFonts w:ascii="Times New Roman" w:eastAsia="標楷體" w:hAnsi="Times New Roman" w:hint="eastAsia"/>
          <w:sz w:val="28"/>
        </w:rPr>
        <w:t xml:space="preserve">(02)2784-4188 </w:t>
      </w:r>
      <w:r>
        <w:rPr>
          <w:rFonts w:ascii="Times New Roman" w:eastAsia="標楷體" w:hAnsi="Times New Roman" w:hint="eastAsia"/>
          <w:sz w:val="28"/>
        </w:rPr>
        <w:t xml:space="preserve">  </w:t>
      </w:r>
      <w:r w:rsidRPr="00BB22A3">
        <w:rPr>
          <w:rFonts w:ascii="Times New Roman" w:eastAsia="標楷體" w:hAnsi="Times New Roman" w:hint="eastAsia"/>
          <w:sz w:val="28"/>
        </w:rPr>
        <w:t>傳真：</w:t>
      </w:r>
      <w:r w:rsidRPr="00BB22A3">
        <w:rPr>
          <w:rFonts w:ascii="Times New Roman" w:eastAsia="標楷體" w:hAnsi="Times New Roman" w:hint="eastAsia"/>
          <w:sz w:val="28"/>
        </w:rPr>
        <w:t>(02)2325-3922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E-mail</w:t>
      </w:r>
      <w:r w:rsidRPr="00BB22A3">
        <w:rPr>
          <w:rFonts w:ascii="Times New Roman" w:eastAsia="標楷體" w:hAnsi="Times New Roman" w:hint="eastAsia"/>
          <w:sz w:val="28"/>
        </w:rPr>
        <w:t>：</w:t>
      </w:r>
      <w:r w:rsidRPr="00BB22A3">
        <w:rPr>
          <w:rFonts w:ascii="Times New Roman" w:eastAsia="標楷體" w:hAnsi="Times New Roman" w:hint="eastAsia"/>
          <w:sz w:val="28"/>
        </w:rPr>
        <w:t>justincheng@ftis.org.tw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</w:p>
    <w:p w:rsidR="00694516" w:rsidRPr="00BB22A3" w:rsidRDefault="00694516" w:rsidP="00694516">
      <w:pPr>
        <w:pStyle w:val="a4"/>
        <w:numPr>
          <w:ilvl w:val="0"/>
          <w:numId w:val="32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坐公車</w:t>
      </w:r>
    </w:p>
    <w:p w:rsidR="00694516" w:rsidRPr="00BB22A3" w:rsidRDefault="00694516" w:rsidP="00694516">
      <w:pPr>
        <w:pStyle w:val="a4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聯營公車</w:t>
      </w:r>
      <w:r w:rsidRPr="00BB22A3">
        <w:rPr>
          <w:rFonts w:ascii="Times New Roman" w:eastAsia="標楷體" w:hAnsi="Times New Roman" w:hint="eastAsia"/>
          <w:sz w:val="28"/>
        </w:rPr>
        <w:t xml:space="preserve">: 20. 22. 38. 226. 293. 294. </w:t>
      </w:r>
      <w:r w:rsidRPr="00BB22A3">
        <w:rPr>
          <w:rFonts w:ascii="Times New Roman" w:eastAsia="標楷體" w:hAnsi="Times New Roman" w:hint="eastAsia"/>
          <w:sz w:val="28"/>
        </w:rPr>
        <w:t>信義幹線</w:t>
      </w:r>
      <w:r w:rsidRPr="00BB22A3">
        <w:rPr>
          <w:rFonts w:ascii="Times New Roman" w:eastAsia="標楷體" w:hAnsi="Times New Roman" w:hint="eastAsia"/>
          <w:sz w:val="28"/>
        </w:rPr>
        <w:t>(</w:t>
      </w:r>
      <w:r w:rsidRPr="00BB22A3">
        <w:rPr>
          <w:rFonts w:ascii="Times New Roman" w:eastAsia="標楷體" w:hAnsi="Times New Roman" w:hint="eastAsia"/>
          <w:sz w:val="28"/>
        </w:rPr>
        <w:t>大安路口</w:t>
      </w:r>
      <w:r w:rsidRPr="00BB22A3">
        <w:rPr>
          <w:rFonts w:ascii="Times New Roman" w:eastAsia="標楷體" w:hAnsi="Times New Roman" w:hint="eastAsia"/>
          <w:sz w:val="28"/>
        </w:rPr>
        <w:t>)</w:t>
      </w:r>
      <w:r w:rsidRPr="00BB22A3">
        <w:rPr>
          <w:rFonts w:ascii="Times New Roman" w:eastAsia="標楷體" w:hAnsi="Times New Roman" w:hint="eastAsia"/>
          <w:sz w:val="28"/>
        </w:rPr>
        <w:t>站下</w:t>
      </w:r>
    </w:p>
    <w:p w:rsidR="00694516" w:rsidRPr="00BB22A3" w:rsidRDefault="00694516" w:rsidP="00694516">
      <w:pPr>
        <w:pStyle w:val="a4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聯營公車</w:t>
      </w:r>
      <w:r w:rsidRPr="00BB22A3">
        <w:rPr>
          <w:rFonts w:ascii="Times New Roman" w:eastAsia="標楷體" w:hAnsi="Times New Roman" w:hint="eastAsia"/>
          <w:sz w:val="28"/>
        </w:rPr>
        <w:t>: 52. 285. 294.</w:t>
      </w:r>
      <w:r w:rsidRPr="00BB22A3">
        <w:rPr>
          <w:rFonts w:ascii="Times New Roman" w:eastAsia="標楷體" w:hAnsi="Times New Roman" w:hint="eastAsia"/>
          <w:sz w:val="28"/>
        </w:rPr>
        <w:t>敦化幹線</w:t>
      </w:r>
      <w:r w:rsidRPr="00BB22A3">
        <w:rPr>
          <w:rFonts w:ascii="Times New Roman" w:eastAsia="標楷體" w:hAnsi="Times New Roman" w:hint="eastAsia"/>
          <w:sz w:val="28"/>
        </w:rPr>
        <w:t>(</w:t>
      </w:r>
      <w:r w:rsidRPr="00BB22A3">
        <w:rPr>
          <w:rFonts w:ascii="Times New Roman" w:eastAsia="標楷體" w:hAnsi="Times New Roman" w:hint="eastAsia"/>
          <w:sz w:val="28"/>
        </w:rPr>
        <w:t>成功國宅</w:t>
      </w:r>
      <w:r w:rsidRPr="00BB22A3">
        <w:rPr>
          <w:rFonts w:ascii="Times New Roman" w:eastAsia="標楷體" w:hAnsi="Times New Roman" w:hint="eastAsia"/>
          <w:sz w:val="28"/>
        </w:rPr>
        <w:t>)</w:t>
      </w:r>
      <w:r w:rsidRPr="00BB22A3">
        <w:rPr>
          <w:rFonts w:ascii="Times New Roman" w:eastAsia="標楷體" w:hAnsi="Times New Roman" w:hint="eastAsia"/>
          <w:sz w:val="28"/>
        </w:rPr>
        <w:t>站下</w:t>
      </w:r>
    </w:p>
    <w:p w:rsidR="00694516" w:rsidRPr="00BB22A3" w:rsidRDefault="00694516" w:rsidP="00694516">
      <w:pPr>
        <w:pStyle w:val="a4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聯營公車</w:t>
      </w:r>
      <w:r w:rsidRPr="00BB22A3">
        <w:rPr>
          <w:rFonts w:ascii="Times New Roman" w:eastAsia="標楷體" w:hAnsi="Times New Roman" w:hint="eastAsia"/>
          <w:sz w:val="28"/>
        </w:rPr>
        <w:t>: 3. 15. 18. 52. 72. 211. 235. 278. 284. (</w:t>
      </w:r>
      <w:r w:rsidRPr="00BB22A3">
        <w:rPr>
          <w:rFonts w:ascii="Times New Roman" w:eastAsia="標楷體" w:hAnsi="Times New Roman" w:hint="eastAsia"/>
          <w:sz w:val="28"/>
        </w:rPr>
        <w:t>國立台北教育大學</w:t>
      </w:r>
      <w:r w:rsidRPr="00BB22A3">
        <w:rPr>
          <w:rFonts w:ascii="Times New Roman" w:eastAsia="標楷體" w:hAnsi="Times New Roman" w:hint="eastAsia"/>
          <w:sz w:val="28"/>
        </w:rPr>
        <w:t>)</w:t>
      </w:r>
      <w:r w:rsidRPr="00BB22A3">
        <w:rPr>
          <w:rFonts w:ascii="Times New Roman" w:eastAsia="標楷體" w:hAnsi="Times New Roman" w:hint="eastAsia"/>
          <w:sz w:val="28"/>
        </w:rPr>
        <w:t>站下</w:t>
      </w:r>
    </w:p>
    <w:p w:rsidR="00694516" w:rsidRPr="00BB22A3" w:rsidRDefault="00694516" w:rsidP="00694516">
      <w:pPr>
        <w:pStyle w:val="a4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聯營公車</w:t>
      </w:r>
      <w:r w:rsidRPr="00BB22A3">
        <w:rPr>
          <w:rFonts w:ascii="Times New Roman" w:eastAsia="標楷體" w:hAnsi="Times New Roman" w:hint="eastAsia"/>
          <w:sz w:val="28"/>
        </w:rPr>
        <w:t>: 74. 209. 278. 503. (</w:t>
      </w:r>
      <w:r w:rsidRPr="00BB22A3">
        <w:rPr>
          <w:rFonts w:ascii="Times New Roman" w:eastAsia="標楷體" w:hAnsi="Times New Roman" w:hint="eastAsia"/>
          <w:sz w:val="28"/>
        </w:rPr>
        <w:t>科技大樓</w:t>
      </w:r>
      <w:r w:rsidRPr="00BB22A3">
        <w:rPr>
          <w:rFonts w:ascii="Times New Roman" w:eastAsia="標楷體" w:hAnsi="Times New Roman" w:hint="eastAsia"/>
          <w:sz w:val="28"/>
        </w:rPr>
        <w:t>)</w:t>
      </w:r>
      <w:r w:rsidRPr="00BB22A3">
        <w:rPr>
          <w:rFonts w:ascii="Times New Roman" w:eastAsia="標楷體" w:hAnsi="Times New Roman" w:hint="eastAsia"/>
          <w:sz w:val="28"/>
        </w:rPr>
        <w:t>站下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</w:p>
    <w:p w:rsidR="00694516" w:rsidRPr="00BB22A3" w:rsidRDefault="00694516" w:rsidP="00694516">
      <w:pPr>
        <w:pStyle w:val="a4"/>
        <w:numPr>
          <w:ilvl w:val="0"/>
          <w:numId w:val="32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自行開車</w:t>
      </w:r>
      <w:r w:rsidRPr="00BB22A3">
        <w:rPr>
          <w:rFonts w:ascii="Times New Roman" w:eastAsia="標楷體" w:hAnsi="Times New Roman" w:hint="eastAsia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參考路線：</w:t>
      </w:r>
      <w:r w:rsidRPr="00BB22A3">
        <w:rPr>
          <w:rFonts w:ascii="Times New Roman" w:eastAsia="標楷體" w:hAnsi="Times New Roman" w:hint="eastAsia"/>
          <w:sz w:val="28"/>
        </w:rPr>
        <w:t>由復興南路二段</w:t>
      </w:r>
      <w:r w:rsidRPr="00BB22A3">
        <w:rPr>
          <w:rFonts w:ascii="Times New Roman" w:eastAsia="標楷體" w:hAnsi="Times New Roman" w:hint="eastAsia"/>
          <w:sz w:val="28"/>
        </w:rPr>
        <w:t>171</w:t>
      </w:r>
      <w:r w:rsidRPr="00BB22A3">
        <w:rPr>
          <w:rFonts w:ascii="Times New Roman" w:eastAsia="標楷體" w:hAnsi="Times New Roman" w:hint="eastAsia"/>
          <w:sz w:val="28"/>
        </w:rPr>
        <w:t>巷進入本會。</w:t>
      </w:r>
    </w:p>
    <w:p w:rsidR="00694516" w:rsidRPr="00BB22A3" w:rsidRDefault="00694516" w:rsidP="00694516">
      <w:pPr>
        <w:pStyle w:val="a4"/>
        <w:numPr>
          <w:ilvl w:val="0"/>
          <w:numId w:val="33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由信義路四段右轉</w:t>
      </w:r>
      <w:r w:rsidRPr="00BB22A3">
        <w:rPr>
          <w:rFonts w:ascii="Times New Roman" w:eastAsia="標楷體" w:hAnsi="Times New Roman" w:hint="eastAsia"/>
          <w:sz w:val="28"/>
        </w:rPr>
        <w:t>(</w:t>
      </w:r>
      <w:r w:rsidRPr="00BB22A3">
        <w:rPr>
          <w:rFonts w:ascii="Times New Roman" w:eastAsia="標楷體" w:hAnsi="Times New Roman" w:hint="eastAsia"/>
          <w:sz w:val="28"/>
        </w:rPr>
        <w:t>信義路為單行道</w:t>
      </w:r>
      <w:r w:rsidRPr="00BB22A3">
        <w:rPr>
          <w:rFonts w:ascii="Times New Roman" w:eastAsia="標楷體" w:hAnsi="Times New Roman" w:hint="eastAsia"/>
          <w:sz w:val="28"/>
        </w:rPr>
        <w:t>)</w:t>
      </w:r>
      <w:r w:rsidRPr="00BB22A3">
        <w:rPr>
          <w:rFonts w:ascii="Times New Roman" w:eastAsia="標楷體" w:hAnsi="Times New Roman" w:hint="eastAsia"/>
          <w:sz w:val="28"/>
        </w:rPr>
        <w:t>大安路直走到底。</w:t>
      </w:r>
    </w:p>
    <w:p w:rsidR="00694516" w:rsidRPr="00BB22A3" w:rsidRDefault="00694516" w:rsidP="00694516">
      <w:pPr>
        <w:pStyle w:val="a4"/>
        <w:numPr>
          <w:ilvl w:val="0"/>
          <w:numId w:val="33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由成功市場進入四維路</w:t>
      </w:r>
      <w:r w:rsidRPr="00BB22A3">
        <w:rPr>
          <w:rFonts w:ascii="Times New Roman" w:eastAsia="標楷體" w:hAnsi="Times New Roman" w:hint="eastAsia"/>
          <w:sz w:val="28"/>
        </w:rPr>
        <w:t>198</w:t>
      </w:r>
      <w:r w:rsidRPr="00BB22A3">
        <w:rPr>
          <w:rFonts w:ascii="Times New Roman" w:eastAsia="標楷體" w:hAnsi="Times New Roman" w:hint="eastAsia"/>
          <w:sz w:val="28"/>
        </w:rPr>
        <w:t>巷</w:t>
      </w:r>
      <w:r w:rsidRPr="00BB22A3">
        <w:rPr>
          <w:rFonts w:ascii="Times New Roman" w:eastAsia="標楷體" w:hAnsi="Times New Roman" w:hint="eastAsia"/>
          <w:sz w:val="28"/>
        </w:rPr>
        <w:t>,</w:t>
      </w:r>
      <w:r w:rsidRPr="00BB22A3">
        <w:rPr>
          <w:rFonts w:ascii="Times New Roman" w:eastAsia="標楷體" w:hAnsi="Times New Roman" w:hint="eastAsia"/>
          <w:sz w:val="28"/>
        </w:rPr>
        <w:t>往中央廣場頂好超市二樓到達本會。</w:t>
      </w:r>
    </w:p>
    <w:p w:rsidR="00694516" w:rsidRPr="00BB22A3" w:rsidRDefault="00694516" w:rsidP="00694516">
      <w:pPr>
        <w:pStyle w:val="a4"/>
        <w:numPr>
          <w:ilvl w:val="0"/>
          <w:numId w:val="33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由國立台北教育大學正門口和平東路二段</w:t>
      </w:r>
      <w:r w:rsidRPr="00BB22A3">
        <w:rPr>
          <w:rFonts w:ascii="Times New Roman" w:eastAsia="標楷體" w:hAnsi="Times New Roman" w:hint="eastAsia"/>
          <w:sz w:val="28"/>
        </w:rPr>
        <w:t>311</w:t>
      </w:r>
      <w:r w:rsidRPr="00BB22A3">
        <w:rPr>
          <w:rFonts w:ascii="Times New Roman" w:eastAsia="標楷體" w:hAnsi="Times New Roman" w:hint="eastAsia"/>
          <w:sz w:val="28"/>
        </w:rPr>
        <w:t>巷經過郵局即可到達本會。</w:t>
      </w:r>
    </w:p>
    <w:p w:rsidR="00694516" w:rsidRPr="00BB22A3" w:rsidRDefault="00694516" w:rsidP="00694516">
      <w:pPr>
        <w:pStyle w:val="a4"/>
        <w:numPr>
          <w:ilvl w:val="0"/>
          <w:numId w:val="33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走中山高速公路接建國南北高架橋</w:t>
      </w:r>
      <w:r w:rsidRPr="00BB22A3">
        <w:rPr>
          <w:rFonts w:ascii="Times New Roman" w:eastAsia="標楷體" w:hAnsi="Times New Roman" w:hint="eastAsia"/>
          <w:sz w:val="28"/>
        </w:rPr>
        <w:t>,</w:t>
      </w:r>
      <w:r w:rsidRPr="00BB22A3">
        <w:rPr>
          <w:rFonts w:ascii="Times New Roman" w:eastAsia="標楷體" w:hAnsi="Times New Roman" w:hint="eastAsia"/>
          <w:sz w:val="28"/>
        </w:rPr>
        <w:t>在信義路</w:t>
      </w:r>
      <w:proofErr w:type="gramStart"/>
      <w:r w:rsidRPr="00BB22A3">
        <w:rPr>
          <w:rFonts w:ascii="Times New Roman" w:eastAsia="標楷體" w:hAnsi="Times New Roman" w:hint="eastAsia"/>
          <w:sz w:val="28"/>
        </w:rPr>
        <w:t>匝</w:t>
      </w:r>
      <w:proofErr w:type="gramEnd"/>
      <w:r w:rsidRPr="00BB22A3">
        <w:rPr>
          <w:rFonts w:ascii="Times New Roman" w:eastAsia="標楷體" w:hAnsi="Times New Roman" w:hint="eastAsia"/>
          <w:sz w:val="28"/>
        </w:rPr>
        <w:t>道下高速公路走信義路、至大安路右轉至路底。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</w:p>
    <w:p w:rsidR="00694516" w:rsidRPr="00BB22A3" w:rsidRDefault="00694516" w:rsidP="00694516">
      <w:pPr>
        <w:pStyle w:val="a4"/>
        <w:numPr>
          <w:ilvl w:val="0"/>
          <w:numId w:val="32"/>
        </w:numPr>
        <w:spacing w:line="400" w:lineRule="exact"/>
        <w:ind w:leftChars="0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搭捷運</w:t>
      </w:r>
    </w:p>
    <w:p w:rsidR="00694516" w:rsidRPr="00BB22A3" w:rsidRDefault="00694516" w:rsidP="00694516">
      <w:pPr>
        <w:spacing w:line="400" w:lineRule="exact"/>
        <w:rPr>
          <w:rFonts w:ascii="Times New Roman" w:eastAsia="標楷體" w:hAnsi="Times New Roman"/>
          <w:sz w:val="28"/>
        </w:rPr>
      </w:pPr>
      <w:r w:rsidRPr="00BB22A3">
        <w:rPr>
          <w:rFonts w:ascii="Times New Roman" w:eastAsia="標楷體" w:hAnsi="Times New Roman" w:hint="eastAsia"/>
          <w:sz w:val="28"/>
        </w:rPr>
        <w:t>搭乘捷運</w:t>
      </w:r>
      <w:proofErr w:type="gramStart"/>
      <w:r w:rsidRPr="00BB22A3">
        <w:rPr>
          <w:rFonts w:ascii="Times New Roman" w:eastAsia="標楷體" w:hAnsi="Times New Roman" w:hint="eastAsia"/>
          <w:sz w:val="28"/>
        </w:rPr>
        <w:t>文湖線至</w:t>
      </w:r>
      <w:proofErr w:type="gramEnd"/>
      <w:r w:rsidRPr="00BB22A3">
        <w:rPr>
          <w:rFonts w:ascii="Times New Roman" w:eastAsia="標楷體" w:hAnsi="Times New Roman" w:hint="eastAsia"/>
          <w:sz w:val="28"/>
        </w:rPr>
        <w:t>科技大樓站，出站後右轉，再於復興南路二段</w:t>
      </w:r>
      <w:r w:rsidRPr="00BB22A3">
        <w:rPr>
          <w:rFonts w:ascii="Times New Roman" w:eastAsia="標楷體" w:hAnsi="Times New Roman" w:hint="eastAsia"/>
          <w:sz w:val="28"/>
        </w:rPr>
        <w:t>171</w:t>
      </w:r>
      <w:r w:rsidRPr="00BB22A3">
        <w:rPr>
          <w:rFonts w:ascii="Times New Roman" w:eastAsia="標楷體" w:hAnsi="Times New Roman" w:hint="eastAsia"/>
          <w:sz w:val="28"/>
        </w:rPr>
        <w:t>巷右轉到底即可達。</w:t>
      </w:r>
    </w:p>
    <w:p w:rsidR="00694516" w:rsidRDefault="00694516" w:rsidP="00694516"/>
    <w:p w:rsidR="00FB5A67" w:rsidRPr="00694516" w:rsidRDefault="00694516" w:rsidP="00694516">
      <w:pPr>
        <w:jc w:val="center"/>
      </w:pPr>
      <w:r>
        <w:rPr>
          <w:noProof/>
        </w:rPr>
        <w:drawing>
          <wp:inline distT="0" distB="0" distL="0" distR="0" wp14:anchorId="5B7723B8" wp14:editId="04A23AD7">
            <wp:extent cx="5284520" cy="289764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產基會地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211" cy="290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A67" w:rsidRPr="00694516" w:rsidSect="005840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4" w:rsidRDefault="00B42F84" w:rsidP="002E071A">
      <w:r>
        <w:separator/>
      </w:r>
    </w:p>
  </w:endnote>
  <w:endnote w:type="continuationSeparator" w:id="0">
    <w:p w:rsidR="00B42F84" w:rsidRDefault="00B42F84" w:rsidP="002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E40B36" w:rsidP="0032518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40B36" w:rsidRDefault="00E40B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E40B36" w:rsidP="0032518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643A">
      <w:rPr>
        <w:rStyle w:val="ad"/>
        <w:noProof/>
      </w:rPr>
      <w:t>2</w:t>
    </w:r>
    <w:r>
      <w:rPr>
        <w:rStyle w:val="ad"/>
      </w:rPr>
      <w:fldChar w:fldCharType="end"/>
    </w:r>
  </w:p>
  <w:p w:rsidR="00E40B36" w:rsidRDefault="00E40B36" w:rsidP="001D0A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4" w:rsidRDefault="00B42F84" w:rsidP="002E071A">
      <w:r>
        <w:separator/>
      </w:r>
    </w:p>
  </w:footnote>
  <w:footnote w:type="continuationSeparator" w:id="0">
    <w:p w:rsidR="00B42F84" w:rsidRDefault="00B42F84" w:rsidP="002E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5A4E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1C39A9"/>
    <w:multiLevelType w:val="hybridMultilevel"/>
    <w:tmpl w:val="8C922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E42FCC"/>
    <w:multiLevelType w:val="hybridMultilevel"/>
    <w:tmpl w:val="65FA9274"/>
    <w:lvl w:ilvl="0" w:tplc="A0B01F4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1" w:tplc="012415C2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5660EA"/>
    <w:multiLevelType w:val="hybridMultilevel"/>
    <w:tmpl w:val="D20EDBD4"/>
    <w:lvl w:ilvl="0" w:tplc="6888C1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1637D9"/>
    <w:multiLevelType w:val="hybridMultilevel"/>
    <w:tmpl w:val="A22CE5E8"/>
    <w:lvl w:ilvl="0" w:tplc="A0B01F4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602E72"/>
    <w:multiLevelType w:val="hybridMultilevel"/>
    <w:tmpl w:val="6B842440"/>
    <w:lvl w:ilvl="0" w:tplc="9F02A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6D7A06"/>
    <w:multiLevelType w:val="hybridMultilevel"/>
    <w:tmpl w:val="65FA9274"/>
    <w:lvl w:ilvl="0" w:tplc="A0B01F4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1" w:tplc="012415C2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BF55F5C"/>
    <w:multiLevelType w:val="hybridMultilevel"/>
    <w:tmpl w:val="E19E2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1926F6"/>
    <w:multiLevelType w:val="hybridMultilevel"/>
    <w:tmpl w:val="2E445FA6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CA400E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2B3E6B"/>
    <w:multiLevelType w:val="hybridMultilevel"/>
    <w:tmpl w:val="7C5EC086"/>
    <w:lvl w:ilvl="0" w:tplc="A0B01F4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FE2073"/>
    <w:multiLevelType w:val="hybridMultilevel"/>
    <w:tmpl w:val="B32E62E2"/>
    <w:lvl w:ilvl="0" w:tplc="A96E58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1A60A55"/>
    <w:multiLevelType w:val="hybridMultilevel"/>
    <w:tmpl w:val="1A7C7D5E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BF6B67"/>
    <w:multiLevelType w:val="hybridMultilevel"/>
    <w:tmpl w:val="44B07482"/>
    <w:lvl w:ilvl="0" w:tplc="4E46240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4F1BAF"/>
    <w:multiLevelType w:val="hybridMultilevel"/>
    <w:tmpl w:val="2E445FA6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CA400E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044E4D"/>
    <w:multiLevelType w:val="hybridMultilevel"/>
    <w:tmpl w:val="2A78BC22"/>
    <w:lvl w:ilvl="0" w:tplc="2B7A3E1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8A84677"/>
    <w:multiLevelType w:val="hybridMultilevel"/>
    <w:tmpl w:val="1A7C7D5E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483A34"/>
    <w:multiLevelType w:val="hybridMultilevel"/>
    <w:tmpl w:val="C504B222"/>
    <w:lvl w:ilvl="0" w:tplc="2892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4437CB"/>
    <w:multiLevelType w:val="hybridMultilevel"/>
    <w:tmpl w:val="697C5658"/>
    <w:lvl w:ilvl="0" w:tplc="B6E02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D45006"/>
    <w:multiLevelType w:val="hybridMultilevel"/>
    <w:tmpl w:val="1A7C7D5E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2302AD"/>
    <w:multiLevelType w:val="hybridMultilevel"/>
    <w:tmpl w:val="03A08CDE"/>
    <w:lvl w:ilvl="0" w:tplc="B6E02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2">
    <w:nsid w:val="457A1248"/>
    <w:multiLevelType w:val="hybridMultilevel"/>
    <w:tmpl w:val="2E445FA6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CA400E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416F8D"/>
    <w:multiLevelType w:val="hybridMultilevel"/>
    <w:tmpl w:val="F9BAFEFC"/>
    <w:lvl w:ilvl="0" w:tplc="B6E02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6463B40"/>
    <w:multiLevelType w:val="hybridMultilevel"/>
    <w:tmpl w:val="7436DD32"/>
    <w:lvl w:ilvl="0" w:tplc="2B7A3E1C">
      <w:start w:val="1"/>
      <w:numFmt w:val="taiwaneseCountingThousand"/>
      <w:lvlText w:val="%1."/>
      <w:lvlJc w:val="left"/>
      <w:pPr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558C1221"/>
    <w:multiLevelType w:val="hybridMultilevel"/>
    <w:tmpl w:val="1A7C7D5E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BC2A77"/>
    <w:multiLevelType w:val="hybridMultilevel"/>
    <w:tmpl w:val="58B202CE"/>
    <w:lvl w:ilvl="0" w:tplc="9F02ABD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BD8397F"/>
    <w:multiLevelType w:val="hybridMultilevel"/>
    <w:tmpl w:val="021EAA82"/>
    <w:lvl w:ilvl="0" w:tplc="D3B4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C358C3"/>
    <w:multiLevelType w:val="hybridMultilevel"/>
    <w:tmpl w:val="1A7C7D5E"/>
    <w:lvl w:ilvl="0" w:tplc="15909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D935B4"/>
    <w:multiLevelType w:val="hybridMultilevel"/>
    <w:tmpl w:val="C8D06062"/>
    <w:lvl w:ilvl="0" w:tplc="EC6C82BC">
      <w:start w:val="1"/>
      <w:numFmt w:val="decimal"/>
      <w:lvlText w:val="(%1)"/>
      <w:lvlJc w:val="left"/>
      <w:pPr>
        <w:ind w:left="158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68F84149"/>
    <w:multiLevelType w:val="hybridMultilevel"/>
    <w:tmpl w:val="AC8AA128"/>
    <w:lvl w:ilvl="0" w:tplc="9F02A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140CEB"/>
    <w:multiLevelType w:val="hybridMultilevel"/>
    <w:tmpl w:val="9D1EF596"/>
    <w:lvl w:ilvl="0" w:tplc="20A85834">
      <w:start w:val="1"/>
      <w:numFmt w:val="ideographDigit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21"/>
  </w:num>
  <w:num w:numId="6">
    <w:abstractNumId w:val="19"/>
  </w:num>
  <w:num w:numId="7">
    <w:abstractNumId w:val="23"/>
  </w:num>
  <w:num w:numId="8">
    <w:abstractNumId w:val="24"/>
  </w:num>
  <w:num w:numId="9">
    <w:abstractNumId w:val="6"/>
  </w:num>
  <w:num w:numId="10">
    <w:abstractNumId w:val="4"/>
  </w:num>
  <w:num w:numId="11">
    <w:abstractNumId w:val="20"/>
  </w:num>
  <w:num w:numId="12">
    <w:abstractNumId w:val="8"/>
  </w:num>
  <w:num w:numId="13">
    <w:abstractNumId w:val="28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22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  <w:num w:numId="23">
    <w:abstractNumId w:val="31"/>
  </w:num>
  <w:num w:numId="24">
    <w:abstractNumId w:val="30"/>
  </w:num>
  <w:num w:numId="25">
    <w:abstractNumId w:val="26"/>
  </w:num>
  <w:num w:numId="26">
    <w:abstractNumId w:val="0"/>
  </w:num>
  <w:num w:numId="27">
    <w:abstractNumId w:val="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</w:num>
  <w:num w:numId="33">
    <w:abstractNumId w:val="2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9B"/>
    <w:rsid w:val="00083192"/>
    <w:rsid w:val="000954C8"/>
    <w:rsid w:val="000B7E20"/>
    <w:rsid w:val="000F1B4C"/>
    <w:rsid w:val="000F21A6"/>
    <w:rsid w:val="00255A50"/>
    <w:rsid w:val="00263412"/>
    <w:rsid w:val="0027541F"/>
    <w:rsid w:val="00280504"/>
    <w:rsid w:val="002A2E3E"/>
    <w:rsid w:val="002E071A"/>
    <w:rsid w:val="00311B5D"/>
    <w:rsid w:val="00334BA5"/>
    <w:rsid w:val="00345B09"/>
    <w:rsid w:val="003802CF"/>
    <w:rsid w:val="00384989"/>
    <w:rsid w:val="00391621"/>
    <w:rsid w:val="00397B65"/>
    <w:rsid w:val="003C63B2"/>
    <w:rsid w:val="003E1F76"/>
    <w:rsid w:val="003F4447"/>
    <w:rsid w:val="0040584C"/>
    <w:rsid w:val="00412726"/>
    <w:rsid w:val="00452680"/>
    <w:rsid w:val="00477D6E"/>
    <w:rsid w:val="00492B73"/>
    <w:rsid w:val="004B025A"/>
    <w:rsid w:val="004E3B42"/>
    <w:rsid w:val="004F27F5"/>
    <w:rsid w:val="004F6C91"/>
    <w:rsid w:val="00532151"/>
    <w:rsid w:val="00552251"/>
    <w:rsid w:val="0058409B"/>
    <w:rsid w:val="005B2B4E"/>
    <w:rsid w:val="00603504"/>
    <w:rsid w:val="006258DB"/>
    <w:rsid w:val="006279C8"/>
    <w:rsid w:val="00694516"/>
    <w:rsid w:val="006A6827"/>
    <w:rsid w:val="006B37FB"/>
    <w:rsid w:val="006C448F"/>
    <w:rsid w:val="006F569E"/>
    <w:rsid w:val="00722822"/>
    <w:rsid w:val="007B04F7"/>
    <w:rsid w:val="007F7EE2"/>
    <w:rsid w:val="00813335"/>
    <w:rsid w:val="008723E3"/>
    <w:rsid w:val="00873C67"/>
    <w:rsid w:val="008C3A48"/>
    <w:rsid w:val="00950ECD"/>
    <w:rsid w:val="009A2B4B"/>
    <w:rsid w:val="009C163D"/>
    <w:rsid w:val="009D75F5"/>
    <w:rsid w:val="00A11C07"/>
    <w:rsid w:val="00A20048"/>
    <w:rsid w:val="00A528D3"/>
    <w:rsid w:val="00A72704"/>
    <w:rsid w:val="00B03856"/>
    <w:rsid w:val="00B06EBC"/>
    <w:rsid w:val="00B42F84"/>
    <w:rsid w:val="00B478A1"/>
    <w:rsid w:val="00B67684"/>
    <w:rsid w:val="00B826BD"/>
    <w:rsid w:val="00B84825"/>
    <w:rsid w:val="00B84D64"/>
    <w:rsid w:val="00B9723E"/>
    <w:rsid w:val="00BB2DEF"/>
    <w:rsid w:val="00BE6F80"/>
    <w:rsid w:val="00C00260"/>
    <w:rsid w:val="00C17A79"/>
    <w:rsid w:val="00CF2AA0"/>
    <w:rsid w:val="00CF3970"/>
    <w:rsid w:val="00D3643A"/>
    <w:rsid w:val="00D4132C"/>
    <w:rsid w:val="00D42563"/>
    <w:rsid w:val="00D64608"/>
    <w:rsid w:val="00D74D31"/>
    <w:rsid w:val="00D939FB"/>
    <w:rsid w:val="00D94F1E"/>
    <w:rsid w:val="00D97685"/>
    <w:rsid w:val="00DC1CE8"/>
    <w:rsid w:val="00DC7499"/>
    <w:rsid w:val="00E000F9"/>
    <w:rsid w:val="00E00642"/>
    <w:rsid w:val="00E25E30"/>
    <w:rsid w:val="00E4081B"/>
    <w:rsid w:val="00E40B36"/>
    <w:rsid w:val="00E46193"/>
    <w:rsid w:val="00ED1201"/>
    <w:rsid w:val="00EF14DC"/>
    <w:rsid w:val="00F02210"/>
    <w:rsid w:val="00F11D29"/>
    <w:rsid w:val="00F1491B"/>
    <w:rsid w:val="00F77C62"/>
    <w:rsid w:val="00F97D1A"/>
    <w:rsid w:val="00FB5A67"/>
    <w:rsid w:val="00FD644D"/>
    <w:rsid w:val="00FE24B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B3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163D"/>
    <w:pPr>
      <w:ind w:leftChars="200" w:left="480"/>
    </w:pPr>
  </w:style>
  <w:style w:type="paragraph" w:customStyle="1" w:styleId="1122">
    <w:name w:val="樣式 樣式 1.1　內文 + 第一行:  2 字元 + 第一行:  2 字元"/>
    <w:basedOn w:val="a0"/>
    <w:link w:val="11220"/>
    <w:rsid w:val="00DC1CE8"/>
    <w:pPr>
      <w:spacing w:line="48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11220">
    <w:name w:val="樣式 樣式 1.1　內文 + 第一行:  2 字元 + 第一行:  2 字元 字元"/>
    <w:link w:val="1122"/>
    <w:rsid w:val="00DC1CE8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0"/>
    <w:link w:val="a6"/>
    <w:uiPriority w:val="99"/>
    <w:unhideWhenUsed/>
    <w:rsid w:val="002E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E071A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E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E071A"/>
    <w:rPr>
      <w:sz w:val="20"/>
      <w:szCs w:val="20"/>
    </w:rPr>
  </w:style>
  <w:style w:type="table" w:styleId="a9">
    <w:name w:val="Table Grid"/>
    <w:basedOn w:val="a2"/>
    <w:uiPriority w:val="59"/>
    <w:rsid w:val="002E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1"/>
    <w:uiPriority w:val="99"/>
    <w:semiHidden/>
    <w:rsid w:val="00311B5D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311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11B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1"/>
    <w:rsid w:val="00E40B36"/>
  </w:style>
  <w:style w:type="paragraph" w:styleId="a">
    <w:name w:val="List Bullet"/>
    <w:basedOn w:val="a0"/>
    <w:uiPriority w:val="99"/>
    <w:unhideWhenUsed/>
    <w:rsid w:val="0040584C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B3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163D"/>
    <w:pPr>
      <w:ind w:leftChars="200" w:left="480"/>
    </w:pPr>
  </w:style>
  <w:style w:type="paragraph" w:customStyle="1" w:styleId="1122">
    <w:name w:val="樣式 樣式 1.1　內文 + 第一行:  2 字元 + 第一行:  2 字元"/>
    <w:basedOn w:val="a0"/>
    <w:link w:val="11220"/>
    <w:rsid w:val="00DC1CE8"/>
    <w:pPr>
      <w:spacing w:line="48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11220">
    <w:name w:val="樣式 樣式 1.1　內文 + 第一行:  2 字元 + 第一行:  2 字元 字元"/>
    <w:link w:val="1122"/>
    <w:rsid w:val="00DC1CE8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0"/>
    <w:link w:val="a6"/>
    <w:uiPriority w:val="99"/>
    <w:unhideWhenUsed/>
    <w:rsid w:val="002E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E071A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E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E071A"/>
    <w:rPr>
      <w:sz w:val="20"/>
      <w:szCs w:val="20"/>
    </w:rPr>
  </w:style>
  <w:style w:type="table" w:styleId="a9">
    <w:name w:val="Table Grid"/>
    <w:basedOn w:val="a2"/>
    <w:uiPriority w:val="59"/>
    <w:rsid w:val="002E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1"/>
    <w:uiPriority w:val="99"/>
    <w:semiHidden/>
    <w:rsid w:val="00311B5D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311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11B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1"/>
    <w:rsid w:val="00E40B36"/>
  </w:style>
  <w:style w:type="paragraph" w:styleId="a">
    <w:name w:val="List Bullet"/>
    <w:basedOn w:val="a0"/>
    <w:uiPriority w:val="99"/>
    <w:unhideWhenUsed/>
    <w:rsid w:val="0040584C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鄭景鴻</dc:creator>
  <cp:lastModifiedBy>teacher</cp:lastModifiedBy>
  <cp:revision>2</cp:revision>
  <cp:lastPrinted>2015-10-07T02:13:00Z</cp:lastPrinted>
  <dcterms:created xsi:type="dcterms:W3CDTF">2015-11-07T01:38:00Z</dcterms:created>
  <dcterms:modified xsi:type="dcterms:W3CDTF">2015-11-07T01:38:00Z</dcterms:modified>
</cp:coreProperties>
</file>