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BA3" w:rsidRPr="000B2BA3" w:rsidRDefault="004342EC" w:rsidP="00CD1D23">
      <w:pPr>
        <w:spacing w:line="480" w:lineRule="exact"/>
        <w:jc w:val="center"/>
        <w:rPr>
          <w:rFonts w:ascii="標楷體" w:eastAsia="標楷體" w:hAnsi="標楷體"/>
          <w:b/>
          <w:bCs/>
          <w:sz w:val="28"/>
          <w:szCs w:val="32"/>
        </w:rPr>
      </w:pPr>
      <w:r w:rsidRPr="000B2BA3">
        <w:rPr>
          <w:rFonts w:ascii="標楷體" w:eastAsia="標楷體" w:hAnsi="標楷體" w:hint="eastAsia"/>
          <w:b/>
          <w:bCs/>
          <w:sz w:val="28"/>
          <w:szCs w:val="32"/>
        </w:rPr>
        <w:t>臺北市10</w:t>
      </w:r>
      <w:r w:rsidR="00A137BB" w:rsidRPr="000B2BA3">
        <w:rPr>
          <w:rFonts w:ascii="標楷體" w:eastAsia="標楷體" w:hAnsi="標楷體" w:hint="eastAsia"/>
          <w:b/>
          <w:bCs/>
          <w:sz w:val="28"/>
          <w:szCs w:val="32"/>
        </w:rPr>
        <w:t>4</w:t>
      </w:r>
      <w:r w:rsidRPr="000B2BA3">
        <w:rPr>
          <w:rFonts w:ascii="標楷體" w:eastAsia="標楷體" w:hAnsi="標楷體" w:hint="eastAsia"/>
          <w:b/>
          <w:bCs/>
          <w:sz w:val="28"/>
          <w:szCs w:val="32"/>
        </w:rPr>
        <w:t>學年度國中教育階段適應體育</w:t>
      </w:r>
      <w:r w:rsidR="000D092A" w:rsidRPr="000B2BA3">
        <w:rPr>
          <w:rFonts w:ascii="標楷體" w:eastAsia="標楷體" w:hAnsi="標楷體" w:hint="eastAsia"/>
          <w:b/>
          <w:bCs/>
          <w:sz w:val="28"/>
          <w:szCs w:val="32"/>
        </w:rPr>
        <w:t>教學</w:t>
      </w:r>
      <w:r w:rsidR="00CD1D23" w:rsidRPr="000B2BA3">
        <w:rPr>
          <w:rFonts w:ascii="標楷體" w:eastAsia="標楷體" w:hAnsi="標楷體" w:hint="eastAsia"/>
          <w:b/>
          <w:bCs/>
          <w:sz w:val="28"/>
          <w:szCs w:val="32"/>
        </w:rPr>
        <w:t>系列研習</w:t>
      </w:r>
    </w:p>
    <w:p w:rsidR="009D3C32" w:rsidRPr="000B2BA3" w:rsidRDefault="00CD1D23" w:rsidP="00CD1D23">
      <w:pPr>
        <w:spacing w:line="480" w:lineRule="exact"/>
        <w:jc w:val="center"/>
        <w:rPr>
          <w:rFonts w:ascii="標楷體" w:eastAsia="標楷體" w:hAnsi="標楷體"/>
          <w:b/>
          <w:bCs/>
          <w:sz w:val="28"/>
          <w:szCs w:val="32"/>
        </w:rPr>
      </w:pPr>
      <w:r w:rsidRPr="000B2BA3">
        <w:rPr>
          <w:rFonts w:ascii="標楷體" w:eastAsia="標楷體" w:hAnsi="標楷體" w:hint="eastAsia"/>
          <w:b/>
          <w:bCs/>
          <w:sz w:val="28"/>
          <w:szCs w:val="32"/>
        </w:rPr>
        <w:t>-</w:t>
      </w:r>
      <w:r w:rsidR="009D3C32" w:rsidRPr="000B2BA3">
        <w:rPr>
          <w:rFonts w:ascii="標楷體" w:eastAsia="標楷體" w:hAnsi="標楷體" w:hint="eastAsia"/>
          <w:b/>
          <w:bCs/>
          <w:sz w:val="28"/>
          <w:szCs w:val="32"/>
        </w:rPr>
        <w:t>動作能力評估相關測驗解析暨簡易動作評估介紹(一)</w:t>
      </w:r>
      <w:r w:rsidR="00880E29" w:rsidRPr="000B2BA3">
        <w:rPr>
          <w:rFonts w:ascii="標楷體" w:eastAsia="標楷體" w:hAnsi="標楷體" w:hint="eastAsia"/>
          <w:b/>
          <w:bCs/>
          <w:sz w:val="28"/>
          <w:szCs w:val="32"/>
        </w:rPr>
        <w:t>實施計畫</w:t>
      </w:r>
    </w:p>
    <w:p w:rsidR="00CD1D23" w:rsidRPr="00CD1D23" w:rsidRDefault="00CD1D23" w:rsidP="00CD1D23">
      <w:pPr>
        <w:spacing w:line="480" w:lineRule="exact"/>
        <w:jc w:val="center"/>
        <w:rPr>
          <w:rFonts w:ascii="標楷體" w:eastAsia="標楷體" w:hAnsi="標楷體"/>
          <w:b/>
          <w:bCs/>
          <w:sz w:val="28"/>
          <w:szCs w:val="32"/>
        </w:rPr>
      </w:pPr>
    </w:p>
    <w:p w:rsidR="004342EC" w:rsidRPr="001B4FBB" w:rsidRDefault="004342EC" w:rsidP="005E112A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rPr>
          <w:rFonts w:ascii="標楷體" w:eastAsia="標楷體" w:hAnsi="標楷體"/>
        </w:rPr>
      </w:pPr>
      <w:r w:rsidRPr="001B4FBB">
        <w:rPr>
          <w:rFonts w:ascii="標楷體" w:eastAsia="標楷體" w:hAnsi="標楷體" w:hint="eastAsia"/>
        </w:rPr>
        <w:t>依據：臺北市推動身心障礙學生適應體育發展四年計畫</w:t>
      </w:r>
      <w:bookmarkStart w:id="0" w:name="_GoBack"/>
      <w:bookmarkEnd w:id="0"/>
      <w:r w:rsidRPr="001B4FBB">
        <w:rPr>
          <w:rFonts w:ascii="標楷體" w:eastAsia="標楷體" w:hAnsi="標楷體" w:hint="eastAsia"/>
        </w:rPr>
        <w:t>。</w:t>
      </w:r>
    </w:p>
    <w:p w:rsidR="004342EC" w:rsidRDefault="004342EC" w:rsidP="005E112A">
      <w:pPr>
        <w:numPr>
          <w:ilvl w:val="0"/>
          <w:numId w:val="1"/>
        </w:numPr>
        <w:tabs>
          <w:tab w:val="num" w:pos="570"/>
        </w:tabs>
        <w:spacing w:line="276" w:lineRule="auto"/>
        <w:ind w:left="426" w:hanging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目的：</w:t>
      </w:r>
    </w:p>
    <w:p w:rsidR="00204706" w:rsidRDefault="00204706" w:rsidP="005E112A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Chars="0" w:rightChars="-59" w:righ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增進特教教師對特殊教育學生</w:t>
      </w:r>
      <w:r w:rsidR="00F753D2">
        <w:rPr>
          <w:rFonts w:ascii="標楷體" w:eastAsia="標楷體" w:hAnsi="標楷體" w:hint="eastAsia"/>
        </w:rPr>
        <w:t>適應體育教學</w:t>
      </w:r>
      <w:r w:rsidR="00643AD5">
        <w:rPr>
          <w:rFonts w:ascii="標楷體" w:eastAsia="標楷體" w:hAnsi="標楷體" w:hint="eastAsia"/>
        </w:rPr>
        <w:t>起點</w:t>
      </w:r>
      <w:r w:rsidR="00F753D2">
        <w:rPr>
          <w:rFonts w:ascii="標楷體" w:eastAsia="標楷體" w:hAnsi="標楷體" w:hint="eastAsia"/>
        </w:rPr>
        <w:t>評估之能力</w:t>
      </w:r>
      <w:r w:rsidR="00643AD5">
        <w:rPr>
          <w:rFonts w:ascii="標楷體" w:eastAsia="標楷體" w:hAnsi="標楷體" w:hint="eastAsia"/>
        </w:rPr>
        <w:t>。</w:t>
      </w:r>
    </w:p>
    <w:p w:rsidR="004342EC" w:rsidRDefault="00CC0CB0" w:rsidP="005E112A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Chars="0" w:rightChars="-59" w:righ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提升</w:t>
      </w:r>
      <w:r w:rsidR="004342EC" w:rsidRPr="00613F4D">
        <w:rPr>
          <w:rFonts w:ascii="標楷體" w:eastAsia="標楷體" w:hAnsi="標楷體" w:hint="eastAsia"/>
        </w:rPr>
        <w:t>特教教師</w:t>
      </w:r>
      <w:r>
        <w:rPr>
          <w:rFonts w:ascii="標楷體" w:eastAsia="標楷體" w:hAnsi="標楷體" w:hint="eastAsia"/>
        </w:rPr>
        <w:t>實施</w:t>
      </w:r>
      <w:r w:rsidR="004342EC" w:rsidRPr="00613F4D">
        <w:rPr>
          <w:rFonts w:ascii="標楷體" w:eastAsia="標楷體" w:hAnsi="標楷體" w:hint="eastAsia"/>
        </w:rPr>
        <w:t>適應體育課程之</w:t>
      </w:r>
      <w:r>
        <w:rPr>
          <w:rFonts w:ascii="標楷體" w:eastAsia="標楷體" w:hAnsi="標楷體" w:hint="eastAsia"/>
        </w:rPr>
        <w:t>知能</w:t>
      </w:r>
      <w:r w:rsidR="004342EC" w:rsidRPr="00613F4D">
        <w:rPr>
          <w:rFonts w:ascii="標楷體" w:eastAsia="標楷體" w:hAnsi="標楷體" w:hint="eastAsia"/>
        </w:rPr>
        <w:t>。</w:t>
      </w:r>
    </w:p>
    <w:p w:rsidR="004342EC" w:rsidRPr="00613F4D" w:rsidRDefault="004342EC" w:rsidP="005E112A">
      <w:pPr>
        <w:numPr>
          <w:ilvl w:val="0"/>
          <w:numId w:val="1"/>
        </w:numPr>
        <w:tabs>
          <w:tab w:val="num" w:pos="570"/>
        </w:tabs>
        <w:spacing w:line="276" w:lineRule="auto"/>
        <w:ind w:left="426" w:hanging="426"/>
        <w:rPr>
          <w:rFonts w:ascii="標楷體" w:eastAsia="標楷體" w:hAnsi="標楷體"/>
        </w:rPr>
      </w:pPr>
      <w:r w:rsidRPr="00613F4D">
        <w:rPr>
          <w:rFonts w:ascii="標楷體" w:eastAsia="標楷體" w:hAnsi="標楷體" w:hint="eastAsia"/>
        </w:rPr>
        <w:t>主辦單位：臺北市政府教育局</w:t>
      </w:r>
    </w:p>
    <w:p w:rsidR="004342EC" w:rsidRDefault="004342EC" w:rsidP="005E112A">
      <w:pPr>
        <w:numPr>
          <w:ilvl w:val="0"/>
          <w:numId w:val="1"/>
        </w:numPr>
        <w:tabs>
          <w:tab w:val="num" w:pos="570"/>
        </w:tabs>
        <w:spacing w:line="276" w:lineRule="auto"/>
        <w:ind w:left="426" w:hanging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承辦單位：臺北市立芳和國中</w:t>
      </w:r>
      <w:r w:rsidR="00CD1D23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東區特教資源中心</w:t>
      </w:r>
    </w:p>
    <w:p w:rsidR="00CD1D23" w:rsidRDefault="00CD1D23" w:rsidP="005E112A">
      <w:pPr>
        <w:numPr>
          <w:ilvl w:val="0"/>
          <w:numId w:val="1"/>
        </w:numPr>
        <w:tabs>
          <w:tab w:val="num" w:pos="570"/>
        </w:tabs>
        <w:spacing w:line="276" w:lineRule="auto"/>
        <w:ind w:left="426" w:hanging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研習日期：</w:t>
      </w:r>
      <w:r w:rsidRPr="00385F5E">
        <w:rPr>
          <w:rFonts w:ascii="標楷體" w:eastAsia="標楷體" w:hAnsi="標楷體" w:hint="eastAsia"/>
        </w:rPr>
        <w:t xml:space="preserve">104年10月16日(星期五) 13:30~16:30  </w:t>
      </w:r>
    </w:p>
    <w:p w:rsidR="004342EC" w:rsidRPr="003A0F3B" w:rsidRDefault="004342EC" w:rsidP="005E112A">
      <w:pPr>
        <w:numPr>
          <w:ilvl w:val="0"/>
          <w:numId w:val="1"/>
        </w:numPr>
        <w:tabs>
          <w:tab w:val="num" w:pos="570"/>
        </w:tabs>
        <w:spacing w:line="276" w:lineRule="auto"/>
        <w:ind w:left="426" w:hanging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研習地點：臺北市立芳和國中</w:t>
      </w:r>
      <w:r w:rsidR="00CC0CB0">
        <w:rPr>
          <w:rFonts w:ascii="標楷體" w:eastAsia="標楷體" w:hAnsi="標楷體" w:hint="eastAsia"/>
        </w:rPr>
        <w:t xml:space="preserve"> </w:t>
      </w:r>
      <w:r w:rsidR="00CC0CB0" w:rsidRPr="00385F5E">
        <w:rPr>
          <w:rFonts w:ascii="標楷體" w:eastAsia="標楷體" w:hAnsi="標楷體" w:hint="eastAsia"/>
        </w:rPr>
        <w:t xml:space="preserve"> </w:t>
      </w:r>
      <w:r w:rsidR="00B271AE">
        <w:rPr>
          <w:rFonts w:ascii="標楷體" w:eastAsia="標楷體" w:hAnsi="標楷體" w:hint="eastAsia"/>
        </w:rPr>
        <w:t>東區特教資源中心大會議室</w:t>
      </w:r>
    </w:p>
    <w:p w:rsidR="00CD1D23" w:rsidRDefault="004342EC" w:rsidP="00AD03F8">
      <w:pPr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研習對象：</w:t>
      </w:r>
      <w:r w:rsidR="00AD03F8" w:rsidRPr="00AD03F8">
        <w:rPr>
          <w:rFonts w:ascii="標楷體" w:eastAsia="標楷體" w:hAnsi="標楷體" w:hint="eastAsia"/>
        </w:rPr>
        <w:t>本研習預計至多遴選</w:t>
      </w:r>
      <w:r w:rsidR="00B271AE">
        <w:rPr>
          <w:rFonts w:ascii="標楷體" w:eastAsia="標楷體" w:hAnsi="標楷體" w:hint="eastAsia"/>
        </w:rPr>
        <w:t>35</w:t>
      </w:r>
      <w:r w:rsidR="00AD03F8" w:rsidRPr="00AD03F8">
        <w:rPr>
          <w:rFonts w:ascii="標楷體" w:eastAsia="標楷體" w:hAnsi="標楷體" w:hint="eastAsia"/>
        </w:rPr>
        <w:t>名，遴選順序如下</w:t>
      </w:r>
    </w:p>
    <w:p w:rsidR="00CC0CB0" w:rsidRDefault="00CD1D23" w:rsidP="005E112A">
      <w:pPr>
        <w:numPr>
          <w:ilvl w:val="0"/>
          <w:numId w:val="15"/>
        </w:numPr>
        <w:tabs>
          <w:tab w:val="left" w:pos="1134"/>
        </w:tabs>
        <w:spacing w:line="276" w:lineRule="auto"/>
        <w:ind w:left="1049" w:hanging="482"/>
        <w:contextualSpacing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臺北市104</w:t>
      </w:r>
      <w:r w:rsidRPr="00B271AE">
        <w:rPr>
          <w:rFonts w:ascii="標楷體" w:eastAsia="標楷體" w:hAnsi="標楷體" w:hint="eastAsia"/>
        </w:rPr>
        <w:t>學年度適應體育工作坊小組成員。(名單如附件)</w:t>
      </w:r>
    </w:p>
    <w:p w:rsidR="00CC0CB0" w:rsidRPr="00CC0CB0" w:rsidRDefault="00CD1D23" w:rsidP="005E112A">
      <w:pPr>
        <w:numPr>
          <w:ilvl w:val="0"/>
          <w:numId w:val="15"/>
        </w:numPr>
        <w:tabs>
          <w:tab w:val="left" w:pos="1134"/>
        </w:tabs>
        <w:spacing w:line="276" w:lineRule="auto"/>
        <w:ind w:left="1049" w:hanging="482"/>
        <w:contextualSpacing/>
        <w:jc w:val="both"/>
        <w:rPr>
          <w:rFonts w:ascii="標楷體" w:eastAsia="標楷體" w:hAnsi="標楷體"/>
          <w:color w:val="000000"/>
        </w:rPr>
      </w:pPr>
      <w:r w:rsidRPr="00CC0CB0">
        <w:rPr>
          <w:rFonts w:ascii="標楷體" w:eastAsia="標楷體" w:hAnsi="標楷體" w:hint="eastAsia"/>
          <w:color w:val="000000"/>
        </w:rPr>
        <w:t>對本研習主題有興趣之臺北市</w:t>
      </w:r>
      <w:r w:rsidR="00CC0CB0" w:rsidRPr="00CC0CB0">
        <w:rPr>
          <w:rFonts w:ascii="標楷體" w:eastAsia="標楷體" w:hAnsi="標楷體" w:hint="eastAsia"/>
          <w:color w:val="000000"/>
        </w:rPr>
        <w:t>公私立各級學校特教教師自由報名參與。</w:t>
      </w:r>
    </w:p>
    <w:p w:rsidR="004342EC" w:rsidRDefault="004342EC" w:rsidP="005E112A">
      <w:pPr>
        <w:numPr>
          <w:ilvl w:val="0"/>
          <w:numId w:val="1"/>
        </w:numPr>
        <w:tabs>
          <w:tab w:val="num" w:pos="570"/>
        </w:tabs>
        <w:spacing w:line="276" w:lineRule="auto"/>
        <w:ind w:left="426" w:hanging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研習時間與地點：</w:t>
      </w:r>
    </w:p>
    <w:tbl>
      <w:tblPr>
        <w:tblpPr w:leftFromText="180" w:rightFromText="180" w:vertAnchor="text" w:horzAnchor="margin" w:tblpXSpec="center" w:tblpY="133"/>
        <w:tblW w:w="7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4536"/>
        <w:gridCol w:w="1559"/>
      </w:tblGrid>
      <w:tr w:rsidR="00CC0CB0" w:rsidTr="00CC0CB0">
        <w:trPr>
          <w:trHeight w:val="435"/>
        </w:trPr>
        <w:tc>
          <w:tcPr>
            <w:tcW w:w="1871" w:type="dxa"/>
            <w:vAlign w:val="center"/>
          </w:tcPr>
          <w:p w:rsidR="00CC0CB0" w:rsidRPr="00D856BB" w:rsidRDefault="00CC0CB0" w:rsidP="005E112A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4536" w:type="dxa"/>
            <w:vAlign w:val="center"/>
          </w:tcPr>
          <w:p w:rsidR="00CC0CB0" w:rsidRPr="00D856BB" w:rsidRDefault="00CC0CB0" w:rsidP="005E112A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D856BB">
              <w:rPr>
                <w:rFonts w:ascii="標楷體" w:eastAsia="標楷體" w:hAnsi="標楷體" w:hint="eastAsia"/>
                <w:b/>
              </w:rPr>
              <w:t>主題</w:t>
            </w:r>
          </w:p>
        </w:tc>
        <w:tc>
          <w:tcPr>
            <w:tcW w:w="1559" w:type="dxa"/>
            <w:vAlign w:val="center"/>
          </w:tcPr>
          <w:p w:rsidR="00CC0CB0" w:rsidRDefault="00CC0CB0" w:rsidP="005E112A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講師</w:t>
            </w:r>
          </w:p>
        </w:tc>
      </w:tr>
      <w:tr w:rsidR="00CC0CB0" w:rsidTr="00CC0CB0">
        <w:trPr>
          <w:cantSplit/>
          <w:trHeight w:val="541"/>
        </w:trPr>
        <w:tc>
          <w:tcPr>
            <w:tcW w:w="1871" w:type="dxa"/>
            <w:vAlign w:val="center"/>
          </w:tcPr>
          <w:p w:rsidR="00CC0CB0" w:rsidRDefault="00CC0CB0" w:rsidP="005E112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104/10/16</w:t>
            </w:r>
          </w:p>
          <w:p w:rsidR="00CC0CB0" w:rsidRDefault="00CC0CB0" w:rsidP="005E112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(星期五)</w:t>
            </w:r>
          </w:p>
          <w:p w:rsidR="00CC0CB0" w:rsidRPr="008F3543" w:rsidRDefault="00CC0CB0" w:rsidP="005E112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13:30-16:30</w:t>
            </w:r>
          </w:p>
        </w:tc>
        <w:tc>
          <w:tcPr>
            <w:tcW w:w="4536" w:type="dxa"/>
            <w:vAlign w:val="center"/>
          </w:tcPr>
          <w:p w:rsidR="00CC0CB0" w:rsidRPr="00CC0CB0" w:rsidRDefault="00CC0CB0" w:rsidP="005E112A">
            <w:pPr>
              <w:spacing w:line="276" w:lineRule="auto"/>
              <w:rPr>
                <w:rFonts w:ascii="標楷體" w:eastAsia="標楷體" w:hAnsi="標楷體"/>
              </w:rPr>
            </w:pPr>
            <w:r w:rsidRPr="00CC0CB0">
              <w:rPr>
                <w:rFonts w:ascii="標楷體" w:eastAsia="標楷體" w:hAnsi="標楷體" w:hint="eastAsia"/>
              </w:rPr>
              <w:t>本研習</w:t>
            </w:r>
            <w:r>
              <w:rPr>
                <w:rFonts w:ascii="標楷體" w:eastAsia="標楷體" w:hAnsi="標楷體" w:hint="eastAsia"/>
              </w:rPr>
              <w:t>以</w:t>
            </w:r>
            <w:r w:rsidRPr="00CC0CB0">
              <w:rPr>
                <w:rFonts w:ascii="標楷體" w:eastAsia="標楷體" w:hAnsi="標楷體" w:hint="eastAsia"/>
              </w:rPr>
              <w:t>動作機能輕度障礙對象</w:t>
            </w:r>
            <w:r>
              <w:rPr>
                <w:rFonts w:ascii="標楷體" w:eastAsia="標楷體" w:hAnsi="標楷體" w:hint="eastAsia"/>
              </w:rPr>
              <w:t>進行介紹：</w:t>
            </w:r>
          </w:p>
          <w:p w:rsidR="00CC0CB0" w:rsidRPr="00CC0CB0" w:rsidRDefault="00CC0CB0" w:rsidP="005E112A">
            <w:pPr>
              <w:pStyle w:val="a3"/>
              <w:numPr>
                <w:ilvl w:val="0"/>
                <w:numId w:val="16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CC0CB0">
              <w:rPr>
                <w:rFonts w:ascii="標楷體" w:eastAsia="標楷體" w:hAnsi="標楷體" w:hint="eastAsia"/>
              </w:rPr>
              <w:t>動作能力評估相關測驗解析</w:t>
            </w:r>
          </w:p>
          <w:p w:rsidR="00CC0CB0" w:rsidRDefault="00CC0CB0" w:rsidP="005E112A">
            <w:pPr>
              <w:pStyle w:val="a3"/>
              <w:numPr>
                <w:ilvl w:val="0"/>
                <w:numId w:val="16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動作能力評估工具介紹</w:t>
            </w:r>
          </w:p>
          <w:p w:rsidR="00CC0CB0" w:rsidRPr="00CC0CB0" w:rsidRDefault="00CC0CB0" w:rsidP="005E112A">
            <w:pPr>
              <w:pStyle w:val="a3"/>
              <w:numPr>
                <w:ilvl w:val="0"/>
                <w:numId w:val="16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CC0CB0">
              <w:rPr>
                <w:rFonts w:ascii="標楷體" w:eastAsia="標楷體" w:hAnsi="標楷體" w:hint="eastAsia"/>
              </w:rPr>
              <w:t>簡易動作評估介紹</w:t>
            </w:r>
          </w:p>
        </w:tc>
        <w:tc>
          <w:tcPr>
            <w:tcW w:w="1559" w:type="dxa"/>
            <w:vAlign w:val="center"/>
          </w:tcPr>
          <w:p w:rsidR="00CC0CB0" w:rsidRDefault="00CC0CB0" w:rsidP="005E112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羅慧珊</w:t>
            </w:r>
          </w:p>
          <w:p w:rsidR="00CC0CB0" w:rsidRPr="008F3543" w:rsidRDefault="00CC0CB0" w:rsidP="005E112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職能治療師</w:t>
            </w:r>
          </w:p>
        </w:tc>
      </w:tr>
    </w:tbl>
    <w:p w:rsidR="00CC0CB0" w:rsidRDefault="00CC0CB0" w:rsidP="005E112A">
      <w:pPr>
        <w:numPr>
          <w:ilvl w:val="0"/>
          <w:numId w:val="1"/>
        </w:numPr>
        <w:tabs>
          <w:tab w:val="num" w:pos="570"/>
        </w:tabs>
        <w:spacing w:line="276" w:lineRule="auto"/>
        <w:ind w:left="426" w:hanging="426"/>
        <w:rPr>
          <w:rFonts w:ascii="標楷體" w:eastAsia="標楷體" w:hAnsi="標楷體"/>
          <w:color w:val="000000"/>
        </w:rPr>
      </w:pPr>
      <w:r w:rsidRPr="00CC0CB0">
        <w:rPr>
          <w:rFonts w:ascii="標楷體" w:eastAsia="標楷體" w:hAnsi="標楷體" w:hint="eastAsia"/>
        </w:rPr>
        <w:t>報名方式</w:t>
      </w:r>
      <w:r w:rsidRPr="00CC0CB0">
        <w:rPr>
          <w:rFonts w:ascii="標楷體" w:eastAsia="標楷體" w:hAnsi="標楷體" w:hint="eastAsia"/>
          <w:color w:val="000000"/>
        </w:rPr>
        <w:t>：請於104年</w:t>
      </w:r>
      <w:r>
        <w:rPr>
          <w:rFonts w:ascii="標楷體" w:eastAsia="標楷體" w:hAnsi="標楷體" w:hint="eastAsia"/>
        </w:rPr>
        <w:t>10</w:t>
      </w:r>
      <w:r w:rsidRPr="00CC0CB0">
        <w:rPr>
          <w:rFonts w:ascii="標楷體" w:eastAsia="標楷體" w:hAnsi="標楷體" w:hint="eastAsia"/>
        </w:rPr>
        <w:t>月1</w:t>
      </w:r>
      <w:r>
        <w:rPr>
          <w:rFonts w:ascii="標楷體" w:eastAsia="標楷體" w:hAnsi="標楷體" w:hint="eastAsia"/>
        </w:rPr>
        <w:t>4</w:t>
      </w:r>
      <w:r w:rsidRPr="00CC0CB0">
        <w:rPr>
          <w:rFonts w:ascii="標楷體" w:eastAsia="標楷體" w:hAnsi="標楷體" w:hint="eastAsia"/>
        </w:rPr>
        <w:t>日</w:t>
      </w:r>
      <w:r w:rsidRPr="00CC0CB0">
        <w:rPr>
          <w:rFonts w:ascii="標楷體" w:eastAsia="標楷體" w:hAnsi="標楷體" w:hint="eastAsia"/>
          <w:color w:val="000000"/>
        </w:rPr>
        <w:t>（</w:t>
      </w:r>
      <w:r>
        <w:rPr>
          <w:rFonts w:ascii="標楷體" w:eastAsia="標楷體" w:hAnsi="標楷體" w:hint="eastAsia"/>
          <w:color w:val="000000"/>
        </w:rPr>
        <w:t>三</w:t>
      </w:r>
      <w:r w:rsidRPr="00CC0CB0">
        <w:rPr>
          <w:rFonts w:ascii="標楷體" w:eastAsia="標楷體" w:hAnsi="標楷體" w:hint="eastAsia"/>
          <w:color w:val="000000"/>
        </w:rPr>
        <w:t>）前至教育部特教通報網</w:t>
      </w:r>
      <w:r w:rsidRPr="00CC0CB0">
        <w:rPr>
          <w:rFonts w:ascii="標楷體" w:eastAsia="標楷體" w:hAnsi="標楷體" w:hint="eastAsia"/>
        </w:rPr>
        <w:t>(</w:t>
      </w:r>
      <w:hyperlink r:id="rId7" w:history="1">
        <w:r w:rsidRPr="00CC0CB0">
          <w:rPr>
            <w:rFonts w:ascii="標楷體" w:eastAsia="標楷體" w:hAnsi="標楷體" w:hint="eastAsia"/>
          </w:rPr>
          <w:t>http://www.set.edu.tw)-</w:t>
        </w:r>
      </w:hyperlink>
      <w:r w:rsidRPr="00CC0CB0">
        <w:rPr>
          <w:rFonts w:ascii="標楷體" w:eastAsia="標楷體" w:hAnsi="標楷體" w:hint="eastAsia"/>
        </w:rPr>
        <w:t>教師研習-縣市特教研習-臺北市-登錄單位（芳</w:t>
      </w:r>
      <w:r w:rsidRPr="00CC0CB0">
        <w:rPr>
          <w:rFonts w:ascii="標楷體" w:eastAsia="標楷體" w:hAnsi="標楷體" w:hint="eastAsia"/>
          <w:color w:val="000000"/>
        </w:rPr>
        <w:t>和國中東區特教資源中心），完成報名程序。</w:t>
      </w:r>
    </w:p>
    <w:p w:rsidR="00CC0CB0" w:rsidRDefault="00CC0CB0" w:rsidP="005E112A">
      <w:pPr>
        <w:numPr>
          <w:ilvl w:val="0"/>
          <w:numId w:val="1"/>
        </w:numPr>
        <w:tabs>
          <w:tab w:val="num" w:pos="570"/>
          <w:tab w:val="left" w:pos="851"/>
        </w:tabs>
        <w:spacing w:line="276" w:lineRule="auto"/>
        <w:ind w:left="709" w:hanging="709"/>
        <w:rPr>
          <w:rFonts w:ascii="標楷體" w:eastAsia="標楷體" w:hAnsi="標楷體"/>
        </w:rPr>
      </w:pPr>
      <w:r w:rsidRPr="00CC0CB0">
        <w:rPr>
          <w:rFonts w:ascii="標楷體" w:eastAsia="標楷體" w:hAnsi="標楷體" w:hint="eastAsia"/>
        </w:rPr>
        <w:t>參加研習之適應體育工作坊成員請惠予公假派代方式出席；自由參加之教師請惠予公假(課務自理)方式出席。全程參與者</w:t>
      </w:r>
      <w:r w:rsidR="00385F5E">
        <w:rPr>
          <w:rFonts w:ascii="標楷體" w:eastAsia="標楷體" w:hAnsi="標楷體" w:hint="eastAsia"/>
        </w:rPr>
        <w:t>核</w:t>
      </w:r>
      <w:r w:rsidRPr="00CC0CB0">
        <w:rPr>
          <w:rFonts w:ascii="標楷體" w:eastAsia="標楷體" w:hAnsi="標楷體" w:hint="eastAsia"/>
        </w:rPr>
        <w:t>發3小時研習證明。</w:t>
      </w:r>
    </w:p>
    <w:p w:rsidR="00CC0CB0" w:rsidRPr="00CC0CB0" w:rsidRDefault="00CC0CB0" w:rsidP="005E112A">
      <w:pPr>
        <w:numPr>
          <w:ilvl w:val="0"/>
          <w:numId w:val="1"/>
        </w:numPr>
        <w:tabs>
          <w:tab w:val="num" w:pos="570"/>
          <w:tab w:val="left" w:pos="993"/>
        </w:tabs>
        <w:spacing w:line="276" w:lineRule="auto"/>
        <w:ind w:left="426" w:hanging="426"/>
        <w:rPr>
          <w:rFonts w:ascii="標楷體" w:eastAsia="標楷體" w:hAnsi="標楷體"/>
        </w:rPr>
      </w:pPr>
      <w:r w:rsidRPr="00CC0CB0">
        <w:rPr>
          <w:rFonts w:ascii="標楷體" w:eastAsia="標楷體" w:hAnsi="標楷體" w:hint="eastAsia"/>
        </w:rPr>
        <w:t>注意事項</w:t>
      </w:r>
      <w:r w:rsidRPr="00CC0CB0">
        <w:rPr>
          <w:rFonts w:ascii="標楷體" w:eastAsia="標楷體" w:hAnsi="標楷體" w:hint="eastAsia"/>
          <w:color w:val="000000"/>
        </w:rPr>
        <w:t>：</w:t>
      </w:r>
    </w:p>
    <w:p w:rsidR="00CC0CB0" w:rsidRPr="00CC0CB0" w:rsidRDefault="00CC0CB0" w:rsidP="005E112A">
      <w:pPr>
        <w:numPr>
          <w:ilvl w:val="0"/>
          <w:numId w:val="21"/>
        </w:numPr>
        <w:spacing w:line="276" w:lineRule="auto"/>
        <w:ind w:left="905"/>
        <w:rPr>
          <w:rFonts w:ascii="標楷體" w:eastAsia="標楷體" w:hAnsi="標楷體"/>
          <w:color w:val="000000"/>
          <w:szCs w:val="22"/>
        </w:rPr>
      </w:pPr>
      <w:r w:rsidRPr="00CC0CB0">
        <w:rPr>
          <w:rFonts w:ascii="標楷體" w:eastAsia="標楷體" w:hAnsi="標楷體" w:hint="eastAsia"/>
          <w:color w:val="000000"/>
          <w:szCs w:val="22"/>
        </w:rPr>
        <w:t>研習課程期間如遇颱風等天災等不可抗力因素，停課與否依臺北市政府是否停止上班為依據，不再另行通知。補課時間則再行公告。</w:t>
      </w:r>
    </w:p>
    <w:p w:rsidR="00CC0CB0" w:rsidRPr="00CC0CB0" w:rsidRDefault="00CC0CB0" w:rsidP="005E112A">
      <w:pPr>
        <w:numPr>
          <w:ilvl w:val="0"/>
          <w:numId w:val="21"/>
        </w:numPr>
        <w:spacing w:line="276" w:lineRule="auto"/>
        <w:ind w:left="905"/>
        <w:rPr>
          <w:rFonts w:ascii="標楷體" w:eastAsia="標楷體" w:hAnsi="標楷體"/>
          <w:color w:val="000000"/>
          <w:szCs w:val="22"/>
        </w:rPr>
      </w:pPr>
      <w:r w:rsidRPr="00CC0CB0">
        <w:rPr>
          <w:rFonts w:ascii="標楷體" w:eastAsia="標楷體" w:hAnsi="標楷體" w:hint="eastAsia"/>
          <w:color w:val="000000"/>
          <w:szCs w:val="22"/>
        </w:rPr>
        <w:t>響應環保減碳運動，會場不提供紙杯、杯水，請自備環保杯。</w:t>
      </w:r>
    </w:p>
    <w:p w:rsidR="00CC0CB0" w:rsidRPr="00CC0CB0" w:rsidRDefault="00CC0CB0" w:rsidP="005E112A">
      <w:pPr>
        <w:numPr>
          <w:ilvl w:val="0"/>
          <w:numId w:val="21"/>
        </w:numPr>
        <w:spacing w:line="276" w:lineRule="auto"/>
        <w:ind w:left="905"/>
        <w:rPr>
          <w:rFonts w:ascii="標楷體" w:eastAsia="標楷體" w:hAnsi="標楷體"/>
          <w:color w:val="000000"/>
          <w:szCs w:val="22"/>
        </w:rPr>
      </w:pPr>
      <w:r w:rsidRPr="00CC0CB0">
        <w:rPr>
          <w:rFonts w:ascii="標楷體" w:eastAsia="標楷體" w:hAnsi="標楷體" w:hint="eastAsia"/>
          <w:color w:val="000000"/>
          <w:szCs w:val="22"/>
        </w:rPr>
        <w:t>因校內無停車位，請多利用大眾交通工具與會。</w:t>
      </w:r>
    </w:p>
    <w:p w:rsidR="00385F5E" w:rsidRDefault="00CC0CB0" w:rsidP="005E112A">
      <w:pPr>
        <w:numPr>
          <w:ilvl w:val="0"/>
          <w:numId w:val="1"/>
        </w:numPr>
        <w:tabs>
          <w:tab w:val="num" w:pos="570"/>
          <w:tab w:val="left" w:pos="993"/>
        </w:tabs>
        <w:spacing w:line="276" w:lineRule="auto"/>
        <w:ind w:left="426" w:hanging="426"/>
        <w:rPr>
          <w:rFonts w:ascii="標楷體" w:eastAsia="標楷體" w:hAnsi="標楷體"/>
          <w:color w:val="000000"/>
        </w:rPr>
      </w:pPr>
      <w:r w:rsidRPr="00CC0CB0">
        <w:rPr>
          <w:rFonts w:ascii="標楷體" w:eastAsia="標楷體" w:hAnsi="標楷體" w:hint="eastAsia"/>
        </w:rPr>
        <w:t>經費</w:t>
      </w:r>
      <w:r w:rsidRPr="00CC0CB0">
        <w:rPr>
          <w:rFonts w:ascii="標楷體" w:eastAsia="標楷體" w:hAnsi="標楷體" w:hint="eastAsia"/>
          <w:color w:val="000000"/>
        </w:rPr>
        <w:t>由臺北市方和國民中學東區特教資源中心相關經費項下支應。</w:t>
      </w:r>
    </w:p>
    <w:p w:rsidR="00564C9D" w:rsidRPr="00385F5E" w:rsidRDefault="00564C9D" w:rsidP="005E112A">
      <w:pPr>
        <w:numPr>
          <w:ilvl w:val="0"/>
          <w:numId w:val="1"/>
        </w:numPr>
        <w:tabs>
          <w:tab w:val="num" w:pos="570"/>
          <w:tab w:val="left" w:pos="993"/>
        </w:tabs>
        <w:spacing w:line="276" w:lineRule="auto"/>
        <w:ind w:left="426" w:hanging="426"/>
        <w:rPr>
          <w:rFonts w:ascii="標楷體" w:eastAsia="標楷體" w:hAnsi="標楷體"/>
          <w:color w:val="000000"/>
        </w:rPr>
      </w:pPr>
      <w:r w:rsidRPr="00385F5E">
        <w:rPr>
          <w:rFonts w:ascii="標楷體" w:eastAsia="標楷體" w:hAnsi="標楷體" w:hint="eastAsia"/>
          <w:color w:val="000000"/>
        </w:rPr>
        <w:t>本計畫陳報教育局核備後實施，修正時亦同。</w:t>
      </w:r>
    </w:p>
    <w:p w:rsidR="008F3543" w:rsidRDefault="008F3543" w:rsidP="005E112A">
      <w:pPr>
        <w:spacing w:line="276" w:lineRule="auto"/>
        <w:rPr>
          <w:rFonts w:ascii="標楷體" w:eastAsia="標楷體" w:hAnsi="標楷體"/>
          <w:color w:val="000000"/>
        </w:rPr>
      </w:pPr>
    </w:p>
    <w:p w:rsidR="00E37452" w:rsidRDefault="00E37452" w:rsidP="005E112A">
      <w:pPr>
        <w:spacing w:line="276" w:lineRule="auto"/>
        <w:rPr>
          <w:rFonts w:ascii="標楷體" w:eastAsia="標楷體" w:hAnsi="標楷體"/>
          <w:color w:val="000000"/>
        </w:rPr>
      </w:pPr>
    </w:p>
    <w:p w:rsidR="00E37452" w:rsidRDefault="00E37452" w:rsidP="005E112A">
      <w:pPr>
        <w:spacing w:line="276" w:lineRule="auto"/>
        <w:rPr>
          <w:rFonts w:ascii="標楷體" w:eastAsia="標楷體" w:hAnsi="標楷體"/>
          <w:color w:val="000000"/>
        </w:rPr>
      </w:pPr>
    </w:p>
    <w:p w:rsidR="00A96526" w:rsidRDefault="00A96526" w:rsidP="00A96526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B00A6C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附件一</w:t>
      </w:r>
    </w:p>
    <w:p w:rsidR="00A96526" w:rsidRDefault="00A96526" w:rsidP="00A96526">
      <w:pPr>
        <w:spacing w:line="340" w:lineRule="exact"/>
        <w:jc w:val="center"/>
        <w:rPr>
          <w:rFonts w:ascii="標楷體" w:eastAsia="標楷體" w:hAnsi="標楷體"/>
        </w:rPr>
      </w:pPr>
      <w:r w:rsidRPr="00164230">
        <w:rPr>
          <w:rFonts w:ascii="標楷體" w:eastAsia="標楷體" w:hAnsi="標楷體" w:hint="eastAsia"/>
          <w:b/>
          <w:bCs/>
          <w:sz w:val="28"/>
          <w:szCs w:val="32"/>
        </w:rPr>
        <w:t>臺北市104學年度國中教育階段適應體育教學工作坊</w:t>
      </w:r>
      <w:r w:rsidRPr="00B25EB7">
        <w:rPr>
          <w:rFonts w:ascii="標楷體" w:eastAsia="標楷體" w:hAnsi="標楷體" w:hint="eastAsia"/>
          <w:b/>
          <w:bCs/>
          <w:sz w:val="28"/>
          <w:szCs w:val="32"/>
        </w:rPr>
        <w:t>教師名單</w:t>
      </w:r>
    </w:p>
    <w:p w:rsidR="00A96526" w:rsidRDefault="00A96526" w:rsidP="00A96526">
      <w:pPr>
        <w:spacing w:line="340" w:lineRule="exact"/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Y="-33"/>
        <w:tblOverlap w:val="never"/>
        <w:tblW w:w="8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8"/>
        <w:gridCol w:w="3731"/>
        <w:gridCol w:w="2790"/>
      </w:tblGrid>
      <w:tr w:rsidR="00A96526" w:rsidRPr="00CE5099" w:rsidTr="005E22C9">
        <w:trPr>
          <w:trHeight w:val="216"/>
        </w:trPr>
        <w:tc>
          <w:tcPr>
            <w:tcW w:w="1848" w:type="dxa"/>
          </w:tcPr>
          <w:p w:rsidR="00A96526" w:rsidRPr="00CE5099" w:rsidRDefault="00A96526" w:rsidP="005E22C9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編號</w:t>
            </w:r>
          </w:p>
        </w:tc>
        <w:tc>
          <w:tcPr>
            <w:tcW w:w="373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6526" w:rsidRPr="00CE5099" w:rsidRDefault="00A96526" w:rsidP="005E22C9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CE5099">
              <w:rPr>
                <w:rFonts w:ascii="標楷體" w:eastAsia="標楷體" w:hAnsi="標楷體" w:hint="eastAsia"/>
                <w:b/>
                <w:bCs/>
              </w:rPr>
              <w:t>學校名稱</w:t>
            </w:r>
            <w:r w:rsidRPr="00CE5099">
              <w:rPr>
                <w:rFonts w:ascii="標楷體" w:eastAsia="標楷體" w:hAnsi="標楷體"/>
                <w:b/>
                <w:bCs/>
              </w:rPr>
              <w:t xml:space="preserve"> </w:t>
            </w:r>
          </w:p>
        </w:tc>
        <w:tc>
          <w:tcPr>
            <w:tcW w:w="279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6526" w:rsidRPr="00CE5099" w:rsidRDefault="00A96526" w:rsidP="005E22C9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CE5099">
              <w:rPr>
                <w:rFonts w:ascii="標楷體" w:eastAsia="標楷體" w:hAnsi="標楷體" w:hint="eastAsia"/>
                <w:b/>
                <w:bCs/>
                <w:szCs w:val="28"/>
              </w:rPr>
              <w:t>姓名</w:t>
            </w:r>
          </w:p>
        </w:tc>
      </w:tr>
      <w:tr w:rsidR="00A96526" w:rsidRPr="00CE5099" w:rsidTr="005E22C9">
        <w:trPr>
          <w:trHeight w:val="184"/>
        </w:trPr>
        <w:tc>
          <w:tcPr>
            <w:tcW w:w="1848" w:type="dxa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3731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37452">
              <w:rPr>
                <w:rFonts w:ascii="標楷體" w:eastAsia="標楷體" w:hAnsi="標楷體" w:cs="新細明體" w:hint="eastAsia"/>
                <w:color w:val="000000"/>
                <w:kern w:val="0"/>
              </w:rPr>
              <w:t>敦化國中</w:t>
            </w:r>
          </w:p>
        </w:tc>
        <w:tc>
          <w:tcPr>
            <w:tcW w:w="279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37452">
              <w:rPr>
                <w:rFonts w:ascii="標楷體" w:eastAsia="標楷體" w:hAnsi="標楷體" w:cs="新細明體" w:hint="eastAsia"/>
                <w:color w:val="000000"/>
                <w:kern w:val="0"/>
              </w:rPr>
              <w:t>陳美惠</w:t>
            </w:r>
          </w:p>
        </w:tc>
      </w:tr>
      <w:tr w:rsidR="00A96526" w:rsidRPr="00CE5099" w:rsidTr="005E22C9">
        <w:trPr>
          <w:trHeight w:val="184"/>
        </w:trPr>
        <w:tc>
          <w:tcPr>
            <w:tcW w:w="1848" w:type="dxa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3731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37452">
              <w:rPr>
                <w:rFonts w:ascii="標楷體" w:eastAsia="標楷體" w:hAnsi="標楷體" w:cs="新細明體" w:hint="eastAsia"/>
                <w:color w:val="000000"/>
                <w:kern w:val="0"/>
              </w:rPr>
              <w:t>興雅國中</w:t>
            </w:r>
          </w:p>
        </w:tc>
        <w:tc>
          <w:tcPr>
            <w:tcW w:w="279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37452">
              <w:rPr>
                <w:rFonts w:ascii="標楷體" w:eastAsia="標楷體" w:hAnsi="標楷體" w:cs="新細明體" w:hint="eastAsia"/>
                <w:color w:val="000000"/>
                <w:kern w:val="0"/>
              </w:rPr>
              <w:t>郭乃嘉</w:t>
            </w:r>
          </w:p>
        </w:tc>
      </w:tr>
      <w:tr w:rsidR="00A96526" w:rsidRPr="00CE5099" w:rsidTr="005E22C9">
        <w:trPr>
          <w:trHeight w:val="184"/>
        </w:trPr>
        <w:tc>
          <w:tcPr>
            <w:tcW w:w="1848" w:type="dxa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3731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37452">
              <w:rPr>
                <w:rFonts w:ascii="標楷體" w:eastAsia="標楷體" w:hAnsi="標楷體" w:cs="新細明體" w:hint="eastAsia"/>
                <w:color w:val="000000"/>
                <w:kern w:val="0"/>
              </w:rPr>
              <w:t>信義國中</w:t>
            </w:r>
          </w:p>
        </w:tc>
        <w:tc>
          <w:tcPr>
            <w:tcW w:w="279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37452">
              <w:rPr>
                <w:rFonts w:ascii="標楷體" w:eastAsia="標楷體" w:hAnsi="標楷體" w:cs="新細明體" w:hint="eastAsia"/>
                <w:color w:val="000000"/>
                <w:kern w:val="0"/>
              </w:rPr>
              <w:t>莊彥怡</w:t>
            </w:r>
          </w:p>
        </w:tc>
      </w:tr>
      <w:tr w:rsidR="00A96526" w:rsidRPr="00CE5099" w:rsidTr="005E22C9">
        <w:trPr>
          <w:trHeight w:val="184"/>
        </w:trPr>
        <w:tc>
          <w:tcPr>
            <w:tcW w:w="1848" w:type="dxa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3731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37452">
              <w:rPr>
                <w:rFonts w:ascii="標楷體" w:eastAsia="標楷體" w:hAnsi="標楷體" w:cs="新細明體" w:hint="eastAsia"/>
                <w:color w:val="000000"/>
                <w:kern w:val="0"/>
              </w:rPr>
              <w:t>永吉國中</w:t>
            </w:r>
          </w:p>
        </w:tc>
        <w:tc>
          <w:tcPr>
            <w:tcW w:w="279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37452">
              <w:rPr>
                <w:rFonts w:ascii="標楷體" w:eastAsia="標楷體" w:hAnsi="標楷體" w:cs="新細明體" w:hint="eastAsia"/>
                <w:color w:val="000000"/>
                <w:kern w:val="0"/>
              </w:rPr>
              <w:t>曾雅慧</w:t>
            </w:r>
          </w:p>
        </w:tc>
      </w:tr>
      <w:tr w:rsidR="00A96526" w:rsidRPr="00CE5099" w:rsidTr="005E22C9">
        <w:trPr>
          <w:trHeight w:val="184"/>
        </w:trPr>
        <w:tc>
          <w:tcPr>
            <w:tcW w:w="1848" w:type="dxa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3731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37452">
              <w:rPr>
                <w:rFonts w:ascii="標楷體" w:eastAsia="標楷體" w:hAnsi="標楷體" w:cs="新細明體" w:hint="eastAsia"/>
                <w:color w:val="000000"/>
                <w:kern w:val="0"/>
              </w:rPr>
              <w:t>龍門國中</w:t>
            </w:r>
          </w:p>
        </w:tc>
        <w:tc>
          <w:tcPr>
            <w:tcW w:w="279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3745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甘敏郁 </w:t>
            </w:r>
          </w:p>
        </w:tc>
      </w:tr>
      <w:tr w:rsidR="00A96526" w:rsidRPr="00CE5099" w:rsidTr="005E22C9">
        <w:trPr>
          <w:trHeight w:val="184"/>
        </w:trPr>
        <w:tc>
          <w:tcPr>
            <w:tcW w:w="1848" w:type="dxa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3731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37452">
              <w:rPr>
                <w:rFonts w:ascii="標楷體" w:eastAsia="標楷體" w:hAnsi="標楷體" w:cs="新細明體" w:hint="eastAsia"/>
                <w:color w:val="000000"/>
                <w:kern w:val="0"/>
              </w:rPr>
              <w:t>古亭國中</w:t>
            </w:r>
          </w:p>
        </w:tc>
        <w:tc>
          <w:tcPr>
            <w:tcW w:w="279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37452">
              <w:rPr>
                <w:rFonts w:ascii="標楷體" w:eastAsia="標楷體" w:hAnsi="標楷體" w:cs="新細明體" w:hint="eastAsia"/>
                <w:color w:val="000000"/>
                <w:kern w:val="0"/>
              </w:rPr>
              <w:t>羅春萍</w:t>
            </w:r>
          </w:p>
        </w:tc>
      </w:tr>
      <w:tr w:rsidR="00A96526" w:rsidRPr="00CE5099" w:rsidTr="005E22C9">
        <w:trPr>
          <w:trHeight w:val="184"/>
        </w:trPr>
        <w:tc>
          <w:tcPr>
            <w:tcW w:w="1848" w:type="dxa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3731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37452">
              <w:rPr>
                <w:rFonts w:ascii="標楷體" w:eastAsia="標楷體" w:hAnsi="標楷體" w:cs="新細明體" w:hint="eastAsia"/>
                <w:color w:val="000000"/>
                <w:kern w:val="0"/>
              </w:rPr>
              <w:t>南門國中</w:t>
            </w:r>
          </w:p>
        </w:tc>
        <w:tc>
          <w:tcPr>
            <w:tcW w:w="279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37452">
              <w:rPr>
                <w:rFonts w:ascii="標楷體" w:eastAsia="標楷體" w:hAnsi="標楷體" w:cs="新細明體" w:hint="eastAsia"/>
                <w:color w:val="000000"/>
                <w:kern w:val="0"/>
              </w:rPr>
              <w:t>潘淳威</w:t>
            </w:r>
          </w:p>
        </w:tc>
      </w:tr>
      <w:tr w:rsidR="00A96526" w:rsidRPr="00CE5099" w:rsidTr="005E22C9">
        <w:trPr>
          <w:trHeight w:val="184"/>
        </w:trPr>
        <w:tc>
          <w:tcPr>
            <w:tcW w:w="1848" w:type="dxa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3731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37452">
              <w:rPr>
                <w:rFonts w:ascii="標楷體" w:eastAsia="標楷體" w:hAnsi="標楷體" w:cs="新細明體" w:hint="eastAsia"/>
                <w:color w:val="000000"/>
                <w:kern w:val="0"/>
              </w:rPr>
              <w:t>雙園國中</w:t>
            </w:r>
          </w:p>
        </w:tc>
        <w:tc>
          <w:tcPr>
            <w:tcW w:w="279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37452">
              <w:rPr>
                <w:rFonts w:ascii="標楷體" w:eastAsia="標楷體" w:hAnsi="標楷體" w:cs="新細明體" w:hint="eastAsia"/>
                <w:color w:val="000000"/>
                <w:kern w:val="0"/>
              </w:rPr>
              <w:t>林青慧</w:t>
            </w:r>
          </w:p>
        </w:tc>
      </w:tr>
      <w:tr w:rsidR="00A96526" w:rsidRPr="00CE5099" w:rsidTr="005E22C9">
        <w:trPr>
          <w:trHeight w:val="184"/>
        </w:trPr>
        <w:tc>
          <w:tcPr>
            <w:tcW w:w="1848" w:type="dxa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3731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37452">
              <w:rPr>
                <w:rFonts w:ascii="標楷體" w:eastAsia="標楷體" w:hAnsi="標楷體" w:cs="新細明體" w:hint="eastAsia"/>
                <w:color w:val="000000"/>
                <w:kern w:val="0"/>
              </w:rPr>
              <w:t>民權國中</w:t>
            </w:r>
          </w:p>
        </w:tc>
        <w:tc>
          <w:tcPr>
            <w:tcW w:w="279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37452">
              <w:rPr>
                <w:rFonts w:ascii="標楷體" w:eastAsia="標楷體" w:hAnsi="標楷體" w:cs="新細明體" w:hint="eastAsia"/>
                <w:color w:val="000000"/>
                <w:kern w:val="0"/>
              </w:rPr>
              <w:t>林勝生</w:t>
            </w:r>
          </w:p>
        </w:tc>
      </w:tr>
      <w:tr w:rsidR="00A96526" w:rsidRPr="00CE5099" w:rsidTr="005E22C9">
        <w:trPr>
          <w:trHeight w:val="184"/>
        </w:trPr>
        <w:tc>
          <w:tcPr>
            <w:tcW w:w="1848" w:type="dxa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3731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37452">
              <w:rPr>
                <w:rFonts w:ascii="標楷體" w:eastAsia="標楷體" w:hAnsi="標楷體" w:cs="新細明體" w:hint="eastAsia"/>
                <w:color w:val="000000"/>
                <w:kern w:val="0"/>
              </w:rPr>
              <w:t>明湖國中</w:t>
            </w:r>
          </w:p>
        </w:tc>
        <w:tc>
          <w:tcPr>
            <w:tcW w:w="279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37452">
              <w:rPr>
                <w:rFonts w:ascii="標楷體" w:eastAsia="標楷體" w:hAnsi="標楷體" w:cs="新細明體" w:hint="eastAsia"/>
                <w:color w:val="000000"/>
                <w:kern w:val="0"/>
              </w:rPr>
              <w:t>劉依亭</w:t>
            </w:r>
          </w:p>
        </w:tc>
      </w:tr>
      <w:tr w:rsidR="00A96526" w:rsidRPr="00CE5099" w:rsidTr="005E22C9">
        <w:trPr>
          <w:trHeight w:val="184"/>
        </w:trPr>
        <w:tc>
          <w:tcPr>
            <w:tcW w:w="1848" w:type="dxa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3731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37452">
              <w:rPr>
                <w:rFonts w:ascii="標楷體" w:eastAsia="標楷體" w:hAnsi="標楷體" w:cs="新細明體" w:hint="eastAsia"/>
                <w:color w:val="000000"/>
                <w:kern w:val="0"/>
              </w:rPr>
              <w:t>明湖國中</w:t>
            </w:r>
          </w:p>
        </w:tc>
        <w:tc>
          <w:tcPr>
            <w:tcW w:w="279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37452">
              <w:rPr>
                <w:rFonts w:ascii="標楷體" w:eastAsia="標楷體" w:hAnsi="標楷體" w:cs="新細明體" w:hint="eastAsia"/>
                <w:color w:val="000000"/>
                <w:kern w:val="0"/>
              </w:rPr>
              <w:t>沈雯琰</w:t>
            </w:r>
          </w:p>
        </w:tc>
      </w:tr>
      <w:tr w:rsidR="00A96526" w:rsidRPr="00CE5099" w:rsidTr="005E22C9">
        <w:trPr>
          <w:trHeight w:val="184"/>
        </w:trPr>
        <w:tc>
          <w:tcPr>
            <w:tcW w:w="1848" w:type="dxa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3731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37452">
              <w:rPr>
                <w:rFonts w:ascii="標楷體" w:eastAsia="標楷體" w:hAnsi="標楷體" w:cs="新細明體" w:hint="eastAsia"/>
                <w:color w:val="000000"/>
                <w:kern w:val="0"/>
              </w:rPr>
              <w:t>大直高中(國中部)</w:t>
            </w:r>
          </w:p>
        </w:tc>
        <w:tc>
          <w:tcPr>
            <w:tcW w:w="279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37452">
              <w:rPr>
                <w:rFonts w:ascii="標楷體" w:eastAsia="標楷體" w:hAnsi="標楷體" w:cs="新細明體" w:hint="eastAsia"/>
                <w:color w:val="000000"/>
                <w:kern w:val="0"/>
              </w:rPr>
              <w:t>陳彥鈴</w:t>
            </w:r>
          </w:p>
        </w:tc>
      </w:tr>
      <w:tr w:rsidR="00A96526" w:rsidRPr="00E37452" w:rsidTr="005E22C9">
        <w:trPr>
          <w:trHeight w:val="184"/>
        </w:trPr>
        <w:tc>
          <w:tcPr>
            <w:tcW w:w="1848" w:type="dxa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13</w:t>
            </w:r>
          </w:p>
        </w:tc>
        <w:tc>
          <w:tcPr>
            <w:tcW w:w="3731" w:type="dxa"/>
            <w:shd w:val="clear" w:color="auto" w:fill="auto"/>
            <w:vAlign w:val="center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37452">
              <w:rPr>
                <w:rFonts w:ascii="標楷體" w:eastAsia="標楷體" w:hAnsi="標楷體" w:cs="新細明體" w:hint="eastAsia"/>
                <w:color w:val="000000"/>
                <w:kern w:val="0"/>
              </w:rPr>
              <w:t>北政國中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37452">
              <w:rPr>
                <w:rFonts w:ascii="標楷體" w:eastAsia="標楷體" w:hAnsi="標楷體" w:cs="新細明體" w:hint="eastAsia"/>
                <w:color w:val="000000"/>
                <w:kern w:val="0"/>
              </w:rPr>
              <w:t>許幼靜</w:t>
            </w:r>
          </w:p>
        </w:tc>
      </w:tr>
      <w:tr w:rsidR="00A96526" w:rsidRPr="00E37452" w:rsidTr="005E22C9">
        <w:trPr>
          <w:trHeight w:val="184"/>
        </w:trPr>
        <w:tc>
          <w:tcPr>
            <w:tcW w:w="1848" w:type="dxa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3731" w:type="dxa"/>
            <w:shd w:val="clear" w:color="auto" w:fill="auto"/>
            <w:vAlign w:val="center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37452">
              <w:rPr>
                <w:rFonts w:ascii="標楷體" w:eastAsia="標楷體" w:hAnsi="標楷體" w:cs="新細明體" w:hint="eastAsia"/>
                <w:color w:val="000000"/>
                <w:kern w:val="0"/>
              </w:rPr>
              <w:t>萬芳高中(國中部)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37452">
              <w:rPr>
                <w:rFonts w:ascii="標楷體" w:eastAsia="標楷體" w:hAnsi="標楷體" w:cs="新細明體" w:hint="eastAsia"/>
                <w:color w:val="000000"/>
                <w:kern w:val="0"/>
              </w:rPr>
              <w:t>林欣品</w:t>
            </w:r>
          </w:p>
        </w:tc>
      </w:tr>
      <w:tr w:rsidR="00A96526" w:rsidRPr="00E37452" w:rsidTr="005E22C9">
        <w:trPr>
          <w:trHeight w:val="184"/>
        </w:trPr>
        <w:tc>
          <w:tcPr>
            <w:tcW w:w="1848" w:type="dxa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15</w:t>
            </w:r>
          </w:p>
        </w:tc>
        <w:tc>
          <w:tcPr>
            <w:tcW w:w="3731" w:type="dxa"/>
            <w:shd w:val="clear" w:color="auto" w:fill="auto"/>
            <w:vAlign w:val="center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37452">
              <w:rPr>
                <w:rFonts w:ascii="標楷體" w:eastAsia="標楷體" w:hAnsi="標楷體" w:cs="新細明體" w:hint="eastAsia"/>
                <w:color w:val="000000"/>
                <w:kern w:val="0"/>
              </w:rPr>
              <w:t>實踐國中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37452">
              <w:rPr>
                <w:rFonts w:ascii="標楷體" w:eastAsia="標楷體" w:hAnsi="標楷體" w:cs="新細明體" w:hint="eastAsia"/>
                <w:color w:val="000000"/>
                <w:kern w:val="0"/>
              </w:rPr>
              <w:t>梁佩雲</w:t>
            </w:r>
          </w:p>
        </w:tc>
      </w:tr>
      <w:tr w:rsidR="00A96526" w:rsidRPr="00E37452" w:rsidTr="005E22C9">
        <w:trPr>
          <w:trHeight w:val="184"/>
        </w:trPr>
        <w:tc>
          <w:tcPr>
            <w:tcW w:w="1848" w:type="dxa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16</w:t>
            </w:r>
          </w:p>
        </w:tc>
        <w:tc>
          <w:tcPr>
            <w:tcW w:w="3731" w:type="dxa"/>
            <w:shd w:val="clear" w:color="auto" w:fill="auto"/>
            <w:vAlign w:val="center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37452">
              <w:rPr>
                <w:rFonts w:ascii="標楷體" w:eastAsia="標楷體" w:hAnsi="標楷體" w:cs="新細明體" w:hint="eastAsia"/>
                <w:color w:val="000000"/>
                <w:kern w:val="0"/>
              </w:rPr>
              <w:t>興福國中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3745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陳靜妙 </w:t>
            </w:r>
          </w:p>
        </w:tc>
      </w:tr>
      <w:tr w:rsidR="00A96526" w:rsidRPr="00E37452" w:rsidTr="005E22C9">
        <w:trPr>
          <w:trHeight w:val="184"/>
        </w:trPr>
        <w:tc>
          <w:tcPr>
            <w:tcW w:w="1848" w:type="dxa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17</w:t>
            </w:r>
          </w:p>
        </w:tc>
        <w:tc>
          <w:tcPr>
            <w:tcW w:w="3731" w:type="dxa"/>
            <w:shd w:val="clear" w:color="auto" w:fill="auto"/>
            <w:vAlign w:val="center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37452">
              <w:rPr>
                <w:rFonts w:ascii="標楷體" w:eastAsia="標楷體" w:hAnsi="標楷體" w:cs="新細明體" w:hint="eastAsia"/>
                <w:color w:val="000000"/>
                <w:kern w:val="0"/>
              </w:rPr>
              <w:t>陽明高中(國中部)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3745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謝堉梅 </w:t>
            </w:r>
          </w:p>
        </w:tc>
      </w:tr>
      <w:tr w:rsidR="00A96526" w:rsidRPr="00E37452" w:rsidTr="005E22C9">
        <w:trPr>
          <w:trHeight w:val="184"/>
        </w:trPr>
        <w:tc>
          <w:tcPr>
            <w:tcW w:w="1848" w:type="dxa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18</w:t>
            </w:r>
          </w:p>
        </w:tc>
        <w:tc>
          <w:tcPr>
            <w:tcW w:w="3731" w:type="dxa"/>
            <w:shd w:val="clear" w:color="auto" w:fill="auto"/>
            <w:vAlign w:val="center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37452">
              <w:rPr>
                <w:rFonts w:ascii="標楷體" w:eastAsia="標楷體" w:hAnsi="標楷體" w:cs="新細明體" w:hint="eastAsia"/>
                <w:color w:val="000000"/>
                <w:kern w:val="0"/>
              </w:rPr>
              <w:t>三民國中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37452">
              <w:rPr>
                <w:rFonts w:ascii="標楷體" w:eastAsia="標楷體" w:hAnsi="標楷體" w:cs="新細明體" w:hint="eastAsia"/>
                <w:color w:val="000000"/>
                <w:kern w:val="0"/>
              </w:rPr>
              <w:t>楊惠淇</w:t>
            </w:r>
          </w:p>
        </w:tc>
      </w:tr>
      <w:tr w:rsidR="00A96526" w:rsidRPr="00E37452" w:rsidTr="005E22C9">
        <w:trPr>
          <w:trHeight w:val="184"/>
        </w:trPr>
        <w:tc>
          <w:tcPr>
            <w:tcW w:w="1848" w:type="dxa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19</w:t>
            </w:r>
          </w:p>
        </w:tc>
        <w:tc>
          <w:tcPr>
            <w:tcW w:w="3731" w:type="dxa"/>
            <w:shd w:val="clear" w:color="auto" w:fill="auto"/>
            <w:vAlign w:val="center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37452">
              <w:rPr>
                <w:rFonts w:ascii="標楷體" w:eastAsia="標楷體" w:hAnsi="標楷體" w:cs="新細明體" w:hint="eastAsia"/>
                <w:color w:val="000000"/>
                <w:kern w:val="0"/>
              </w:rPr>
              <w:t>三民國中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37452">
              <w:rPr>
                <w:rFonts w:ascii="標楷體" w:eastAsia="標楷體" w:hAnsi="標楷體" w:cs="新細明體" w:hint="eastAsia"/>
                <w:color w:val="000000"/>
                <w:kern w:val="0"/>
              </w:rPr>
              <w:t>歐靜娟</w:t>
            </w:r>
          </w:p>
        </w:tc>
      </w:tr>
      <w:tr w:rsidR="00A96526" w:rsidRPr="00E37452" w:rsidTr="005E22C9">
        <w:trPr>
          <w:trHeight w:val="184"/>
        </w:trPr>
        <w:tc>
          <w:tcPr>
            <w:tcW w:w="1848" w:type="dxa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20</w:t>
            </w:r>
          </w:p>
        </w:tc>
        <w:tc>
          <w:tcPr>
            <w:tcW w:w="3731" w:type="dxa"/>
            <w:shd w:val="clear" w:color="auto" w:fill="auto"/>
            <w:vAlign w:val="center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37452">
              <w:rPr>
                <w:rFonts w:ascii="標楷體" w:eastAsia="標楷體" w:hAnsi="標楷體" w:cs="新細明體" w:hint="eastAsia"/>
                <w:color w:val="000000"/>
                <w:kern w:val="0"/>
              </w:rPr>
              <w:t>內湖國中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37452">
              <w:rPr>
                <w:rFonts w:ascii="標楷體" w:eastAsia="標楷體" w:hAnsi="標楷體" w:cs="新細明體" w:hint="eastAsia"/>
                <w:color w:val="000000"/>
                <w:kern w:val="0"/>
              </w:rPr>
              <w:t>林芷鈺</w:t>
            </w:r>
          </w:p>
        </w:tc>
      </w:tr>
      <w:tr w:rsidR="00A96526" w:rsidRPr="00E37452" w:rsidTr="005E22C9">
        <w:trPr>
          <w:trHeight w:val="184"/>
        </w:trPr>
        <w:tc>
          <w:tcPr>
            <w:tcW w:w="1848" w:type="dxa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21</w:t>
            </w:r>
          </w:p>
        </w:tc>
        <w:tc>
          <w:tcPr>
            <w:tcW w:w="3731" w:type="dxa"/>
            <w:shd w:val="clear" w:color="auto" w:fill="auto"/>
            <w:vAlign w:val="center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37452">
              <w:rPr>
                <w:rFonts w:ascii="標楷體" w:eastAsia="標楷體" w:hAnsi="標楷體" w:cs="新細明體" w:hint="eastAsia"/>
                <w:color w:val="000000"/>
                <w:kern w:val="0"/>
              </w:rPr>
              <w:t>五常國中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37452">
              <w:rPr>
                <w:rFonts w:ascii="標楷體" w:eastAsia="標楷體" w:hAnsi="標楷體" w:cs="新細明體" w:hint="eastAsia"/>
                <w:color w:val="000000"/>
                <w:kern w:val="0"/>
              </w:rPr>
              <w:t>林佑鳳</w:t>
            </w:r>
          </w:p>
        </w:tc>
      </w:tr>
      <w:tr w:rsidR="00A96526" w:rsidRPr="00E37452" w:rsidTr="005E22C9">
        <w:trPr>
          <w:trHeight w:val="184"/>
        </w:trPr>
        <w:tc>
          <w:tcPr>
            <w:tcW w:w="1848" w:type="dxa"/>
          </w:tcPr>
          <w:p w:rsidR="00A96526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22</w:t>
            </w:r>
          </w:p>
        </w:tc>
        <w:tc>
          <w:tcPr>
            <w:tcW w:w="3731" w:type="dxa"/>
            <w:shd w:val="clear" w:color="auto" w:fill="auto"/>
            <w:vAlign w:val="center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芳和國中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康菩珊</w:t>
            </w:r>
          </w:p>
        </w:tc>
      </w:tr>
      <w:tr w:rsidR="00A96526" w:rsidRPr="00E37452" w:rsidTr="005E22C9">
        <w:trPr>
          <w:trHeight w:val="184"/>
        </w:trPr>
        <w:tc>
          <w:tcPr>
            <w:tcW w:w="1848" w:type="dxa"/>
          </w:tcPr>
          <w:p w:rsidR="00A96526" w:rsidRPr="00DA2DBC" w:rsidRDefault="00A96526" w:rsidP="005E22C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23</w:t>
            </w:r>
          </w:p>
        </w:tc>
        <w:tc>
          <w:tcPr>
            <w:tcW w:w="3731" w:type="dxa"/>
            <w:shd w:val="clear" w:color="auto" w:fill="auto"/>
          </w:tcPr>
          <w:p w:rsidR="00A96526" w:rsidRDefault="00A96526" w:rsidP="005E22C9">
            <w:pPr>
              <w:jc w:val="center"/>
            </w:pPr>
            <w:r w:rsidRPr="00DA2DBC">
              <w:rPr>
                <w:rFonts w:ascii="標楷體" w:eastAsia="標楷體" w:hAnsi="標楷體" w:cs="新細明體" w:hint="eastAsia"/>
                <w:color w:val="000000"/>
                <w:kern w:val="0"/>
              </w:rPr>
              <w:t>芳和國中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許瑞芳</w:t>
            </w:r>
          </w:p>
        </w:tc>
      </w:tr>
      <w:tr w:rsidR="00A96526" w:rsidRPr="00E37452" w:rsidTr="005E22C9">
        <w:trPr>
          <w:trHeight w:val="184"/>
        </w:trPr>
        <w:tc>
          <w:tcPr>
            <w:tcW w:w="1848" w:type="dxa"/>
          </w:tcPr>
          <w:p w:rsidR="00A96526" w:rsidRPr="00DA2DBC" w:rsidRDefault="00A96526" w:rsidP="005E22C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24</w:t>
            </w:r>
          </w:p>
        </w:tc>
        <w:tc>
          <w:tcPr>
            <w:tcW w:w="3731" w:type="dxa"/>
            <w:shd w:val="clear" w:color="auto" w:fill="auto"/>
          </w:tcPr>
          <w:p w:rsidR="00A96526" w:rsidRDefault="00A96526" w:rsidP="005E22C9">
            <w:pPr>
              <w:jc w:val="center"/>
            </w:pPr>
            <w:r w:rsidRPr="00DA2DBC">
              <w:rPr>
                <w:rFonts w:ascii="標楷體" w:eastAsia="標楷體" w:hAnsi="標楷體" w:cs="新細明體" w:hint="eastAsia"/>
                <w:color w:val="000000"/>
                <w:kern w:val="0"/>
              </w:rPr>
              <w:t>芳和國中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96526" w:rsidRPr="00E37452" w:rsidRDefault="00A96526" w:rsidP="005E2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謝慧慧</w:t>
            </w:r>
          </w:p>
        </w:tc>
      </w:tr>
    </w:tbl>
    <w:p w:rsidR="00A96526" w:rsidRDefault="00A96526" w:rsidP="00A96526">
      <w:pPr>
        <w:spacing w:line="340" w:lineRule="exact"/>
        <w:rPr>
          <w:rFonts w:ascii="標楷體" w:eastAsia="標楷體" w:hAnsi="標楷體"/>
        </w:rPr>
      </w:pPr>
    </w:p>
    <w:p w:rsidR="00A96526" w:rsidRDefault="00A96526" w:rsidP="00A96526">
      <w:pPr>
        <w:spacing w:line="340" w:lineRule="exact"/>
        <w:rPr>
          <w:rFonts w:ascii="標楷體" w:eastAsia="標楷體" w:hAnsi="標楷體"/>
        </w:rPr>
      </w:pPr>
    </w:p>
    <w:p w:rsidR="00A96526" w:rsidRDefault="00A96526" w:rsidP="00A96526">
      <w:pPr>
        <w:spacing w:line="340" w:lineRule="exact"/>
        <w:rPr>
          <w:rFonts w:ascii="標楷體" w:eastAsia="標楷體" w:hAnsi="標楷體"/>
        </w:rPr>
      </w:pPr>
    </w:p>
    <w:p w:rsidR="00A96526" w:rsidRDefault="00A96526" w:rsidP="00A96526">
      <w:pPr>
        <w:spacing w:line="340" w:lineRule="exact"/>
        <w:rPr>
          <w:rFonts w:ascii="標楷體" w:eastAsia="標楷體" w:hAnsi="標楷體"/>
        </w:rPr>
      </w:pPr>
    </w:p>
    <w:p w:rsidR="00A96526" w:rsidRPr="000E3E4A" w:rsidRDefault="00A96526" w:rsidP="00A96526">
      <w:pPr>
        <w:spacing w:line="340" w:lineRule="exact"/>
        <w:rPr>
          <w:rFonts w:ascii="標楷體" w:eastAsia="標楷體" w:hAnsi="標楷體"/>
        </w:rPr>
      </w:pPr>
    </w:p>
    <w:p w:rsidR="00A96526" w:rsidRPr="00A96526" w:rsidRDefault="00A96526" w:rsidP="005E112A">
      <w:pPr>
        <w:spacing w:line="276" w:lineRule="auto"/>
        <w:rPr>
          <w:rFonts w:ascii="標楷體" w:eastAsia="標楷體" w:hAnsi="標楷體"/>
          <w:color w:val="000000"/>
        </w:rPr>
      </w:pPr>
    </w:p>
    <w:sectPr w:rsidR="00A96526" w:rsidRPr="00A96526" w:rsidSect="00AF741C">
      <w:pgSz w:w="11906" w:h="16838"/>
      <w:pgMar w:top="851" w:right="18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109" w:rsidRDefault="007A7109" w:rsidP="00A137BB">
      <w:r>
        <w:separator/>
      </w:r>
    </w:p>
  </w:endnote>
  <w:endnote w:type="continuationSeparator" w:id="0">
    <w:p w:rsidR="007A7109" w:rsidRDefault="007A7109" w:rsidP="00A1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109" w:rsidRDefault="007A7109" w:rsidP="00A137BB">
      <w:r>
        <w:separator/>
      </w:r>
    </w:p>
  </w:footnote>
  <w:footnote w:type="continuationSeparator" w:id="0">
    <w:p w:rsidR="007A7109" w:rsidRDefault="007A7109" w:rsidP="00A13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279D"/>
    <w:multiLevelType w:val="hybridMultilevel"/>
    <w:tmpl w:val="97900178"/>
    <w:lvl w:ilvl="0" w:tplc="E6CEE974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>
      <w:start w:val="1"/>
      <w:numFmt w:val="decimal"/>
      <w:lvlText w:val="%4."/>
      <w:lvlJc w:val="left"/>
      <w:pPr>
        <w:ind w:left="2062" w:hanging="480"/>
      </w:pPr>
    </w:lvl>
    <w:lvl w:ilvl="4" w:tplc="04090019">
      <w:start w:val="1"/>
      <w:numFmt w:val="ideographTraditional"/>
      <w:lvlText w:val="%5、"/>
      <w:lvlJc w:val="left"/>
      <w:pPr>
        <w:ind w:left="2542" w:hanging="480"/>
      </w:pPr>
    </w:lvl>
    <w:lvl w:ilvl="5" w:tplc="0409001B">
      <w:start w:val="1"/>
      <w:numFmt w:val="lowerRoman"/>
      <w:lvlText w:val="%6."/>
      <w:lvlJc w:val="right"/>
      <w:pPr>
        <w:ind w:left="3022" w:hanging="480"/>
      </w:pPr>
    </w:lvl>
    <w:lvl w:ilvl="6" w:tplc="0409000F">
      <w:start w:val="1"/>
      <w:numFmt w:val="decimal"/>
      <w:lvlText w:val="%7."/>
      <w:lvlJc w:val="left"/>
      <w:pPr>
        <w:ind w:left="3502" w:hanging="480"/>
      </w:pPr>
    </w:lvl>
    <w:lvl w:ilvl="7" w:tplc="04090019">
      <w:start w:val="1"/>
      <w:numFmt w:val="ideographTraditional"/>
      <w:lvlText w:val="%8、"/>
      <w:lvlJc w:val="left"/>
      <w:pPr>
        <w:ind w:left="3982" w:hanging="480"/>
      </w:pPr>
    </w:lvl>
    <w:lvl w:ilvl="8" w:tplc="0409001B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27D1574"/>
    <w:multiLevelType w:val="hybridMultilevel"/>
    <w:tmpl w:val="93742BE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4E35C3"/>
    <w:multiLevelType w:val="multilevel"/>
    <w:tmpl w:val="ECD06DE8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D0E84"/>
    <w:multiLevelType w:val="hybridMultilevel"/>
    <w:tmpl w:val="32F443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6819C1"/>
    <w:multiLevelType w:val="hybridMultilevel"/>
    <w:tmpl w:val="4A32DB32"/>
    <w:lvl w:ilvl="0" w:tplc="406270BC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5" w15:restartNumberingAfterBreak="0">
    <w:nsid w:val="20870A47"/>
    <w:multiLevelType w:val="hybridMultilevel"/>
    <w:tmpl w:val="EC54E558"/>
    <w:lvl w:ilvl="0" w:tplc="80942D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2605581B"/>
    <w:multiLevelType w:val="hybridMultilevel"/>
    <w:tmpl w:val="EBB2BFA4"/>
    <w:lvl w:ilvl="0" w:tplc="89B2058A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9" w:hanging="480"/>
      </w:pPr>
    </w:lvl>
    <w:lvl w:ilvl="2" w:tplc="0409001B" w:tentative="1">
      <w:start w:val="1"/>
      <w:numFmt w:val="lowerRoman"/>
      <w:lvlText w:val="%3."/>
      <w:lvlJc w:val="right"/>
      <w:pPr>
        <w:ind w:left="2509" w:hanging="480"/>
      </w:pPr>
    </w:lvl>
    <w:lvl w:ilvl="3" w:tplc="0409000F" w:tentative="1">
      <w:start w:val="1"/>
      <w:numFmt w:val="decimal"/>
      <w:lvlText w:val="%4."/>
      <w:lvlJc w:val="left"/>
      <w:pPr>
        <w:ind w:left="2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9" w:hanging="480"/>
      </w:pPr>
    </w:lvl>
    <w:lvl w:ilvl="5" w:tplc="0409001B" w:tentative="1">
      <w:start w:val="1"/>
      <w:numFmt w:val="lowerRoman"/>
      <w:lvlText w:val="%6."/>
      <w:lvlJc w:val="right"/>
      <w:pPr>
        <w:ind w:left="3949" w:hanging="480"/>
      </w:pPr>
    </w:lvl>
    <w:lvl w:ilvl="6" w:tplc="0409000F" w:tentative="1">
      <w:start w:val="1"/>
      <w:numFmt w:val="decimal"/>
      <w:lvlText w:val="%7."/>
      <w:lvlJc w:val="left"/>
      <w:pPr>
        <w:ind w:left="4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9" w:hanging="480"/>
      </w:pPr>
    </w:lvl>
    <w:lvl w:ilvl="8" w:tplc="0409001B" w:tentative="1">
      <w:start w:val="1"/>
      <w:numFmt w:val="lowerRoman"/>
      <w:lvlText w:val="%9."/>
      <w:lvlJc w:val="right"/>
      <w:pPr>
        <w:ind w:left="5389" w:hanging="480"/>
      </w:pPr>
    </w:lvl>
  </w:abstractNum>
  <w:abstractNum w:abstractNumId="7" w15:restartNumberingAfterBreak="0">
    <w:nsid w:val="398F514B"/>
    <w:multiLevelType w:val="hybridMultilevel"/>
    <w:tmpl w:val="64CA00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67575F"/>
    <w:multiLevelType w:val="hybridMultilevel"/>
    <w:tmpl w:val="1D42E472"/>
    <w:lvl w:ilvl="0" w:tplc="04090015">
      <w:start w:val="1"/>
      <w:numFmt w:val="taiwaneseCountingThousand"/>
      <w:lvlText w:val="%1、"/>
      <w:lvlJc w:val="left"/>
      <w:pPr>
        <w:ind w:left="1386" w:hanging="480"/>
      </w:pPr>
    </w:lvl>
    <w:lvl w:ilvl="1" w:tplc="04090019">
      <w:start w:val="1"/>
      <w:numFmt w:val="ideographTraditional"/>
      <w:lvlText w:val="%2、"/>
      <w:lvlJc w:val="left"/>
      <w:pPr>
        <w:ind w:left="1866" w:hanging="480"/>
      </w:pPr>
    </w:lvl>
    <w:lvl w:ilvl="2" w:tplc="0409001B">
      <w:start w:val="1"/>
      <w:numFmt w:val="lowerRoman"/>
      <w:lvlText w:val="%3."/>
      <w:lvlJc w:val="right"/>
      <w:pPr>
        <w:ind w:left="2346" w:hanging="480"/>
      </w:pPr>
    </w:lvl>
    <w:lvl w:ilvl="3" w:tplc="0409000F">
      <w:start w:val="1"/>
      <w:numFmt w:val="decimal"/>
      <w:lvlText w:val="%4."/>
      <w:lvlJc w:val="left"/>
      <w:pPr>
        <w:ind w:left="2826" w:hanging="480"/>
      </w:pPr>
    </w:lvl>
    <w:lvl w:ilvl="4" w:tplc="04090019">
      <w:start w:val="1"/>
      <w:numFmt w:val="ideographTraditional"/>
      <w:lvlText w:val="%5、"/>
      <w:lvlJc w:val="left"/>
      <w:pPr>
        <w:ind w:left="3306" w:hanging="480"/>
      </w:pPr>
    </w:lvl>
    <w:lvl w:ilvl="5" w:tplc="0409001B">
      <w:start w:val="1"/>
      <w:numFmt w:val="lowerRoman"/>
      <w:lvlText w:val="%6."/>
      <w:lvlJc w:val="right"/>
      <w:pPr>
        <w:ind w:left="3786" w:hanging="480"/>
      </w:pPr>
    </w:lvl>
    <w:lvl w:ilvl="6" w:tplc="0409000F">
      <w:start w:val="1"/>
      <w:numFmt w:val="decimal"/>
      <w:lvlText w:val="%7."/>
      <w:lvlJc w:val="left"/>
      <w:pPr>
        <w:ind w:left="4266" w:hanging="480"/>
      </w:pPr>
    </w:lvl>
    <w:lvl w:ilvl="7" w:tplc="04090019">
      <w:start w:val="1"/>
      <w:numFmt w:val="ideographTraditional"/>
      <w:lvlText w:val="%8、"/>
      <w:lvlJc w:val="left"/>
      <w:pPr>
        <w:ind w:left="4746" w:hanging="480"/>
      </w:pPr>
    </w:lvl>
    <w:lvl w:ilvl="8" w:tplc="0409001B">
      <w:start w:val="1"/>
      <w:numFmt w:val="lowerRoman"/>
      <w:lvlText w:val="%9."/>
      <w:lvlJc w:val="right"/>
      <w:pPr>
        <w:ind w:left="5226" w:hanging="480"/>
      </w:pPr>
    </w:lvl>
  </w:abstractNum>
  <w:abstractNum w:abstractNumId="9" w15:restartNumberingAfterBreak="0">
    <w:nsid w:val="42603100"/>
    <w:multiLevelType w:val="hybridMultilevel"/>
    <w:tmpl w:val="141E378A"/>
    <w:lvl w:ilvl="0" w:tplc="886E6302">
      <w:start w:val="1"/>
      <w:numFmt w:val="decimal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4D3E1189"/>
    <w:multiLevelType w:val="hybridMultilevel"/>
    <w:tmpl w:val="99EA3DC0"/>
    <w:lvl w:ilvl="0" w:tplc="886E630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E28285D"/>
    <w:multiLevelType w:val="hybridMultilevel"/>
    <w:tmpl w:val="84E232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862F17"/>
    <w:multiLevelType w:val="hybridMultilevel"/>
    <w:tmpl w:val="190E8A30"/>
    <w:lvl w:ilvl="0" w:tplc="E4E0F6E8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036A7F"/>
    <w:multiLevelType w:val="hybridMultilevel"/>
    <w:tmpl w:val="CF5ED134"/>
    <w:lvl w:ilvl="0" w:tplc="237CC7C2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4" w15:restartNumberingAfterBreak="0">
    <w:nsid w:val="5F062AAD"/>
    <w:multiLevelType w:val="hybridMultilevel"/>
    <w:tmpl w:val="C136C5A6"/>
    <w:lvl w:ilvl="0" w:tplc="E6CEE97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5" w15:restartNumberingAfterBreak="0">
    <w:nsid w:val="62507237"/>
    <w:multiLevelType w:val="hybridMultilevel"/>
    <w:tmpl w:val="C5D64A34"/>
    <w:lvl w:ilvl="0" w:tplc="C0203998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>
      <w:start w:val="1"/>
      <w:numFmt w:val="lowerRoman"/>
      <w:lvlText w:val="%3."/>
      <w:lvlJc w:val="right"/>
      <w:pPr>
        <w:ind w:left="2008" w:hanging="480"/>
      </w:pPr>
    </w:lvl>
    <w:lvl w:ilvl="3" w:tplc="0409000F">
      <w:start w:val="1"/>
      <w:numFmt w:val="decimal"/>
      <w:lvlText w:val="%4."/>
      <w:lvlJc w:val="left"/>
      <w:pPr>
        <w:ind w:left="2488" w:hanging="480"/>
      </w:pPr>
    </w:lvl>
    <w:lvl w:ilvl="4" w:tplc="04090019">
      <w:start w:val="1"/>
      <w:numFmt w:val="ideographTraditional"/>
      <w:lvlText w:val="%5、"/>
      <w:lvlJc w:val="left"/>
      <w:pPr>
        <w:ind w:left="2968" w:hanging="480"/>
      </w:pPr>
    </w:lvl>
    <w:lvl w:ilvl="5" w:tplc="0409001B">
      <w:start w:val="1"/>
      <w:numFmt w:val="lowerRoman"/>
      <w:lvlText w:val="%6."/>
      <w:lvlJc w:val="right"/>
      <w:pPr>
        <w:ind w:left="3448" w:hanging="480"/>
      </w:pPr>
    </w:lvl>
    <w:lvl w:ilvl="6" w:tplc="0409000F">
      <w:start w:val="1"/>
      <w:numFmt w:val="decimal"/>
      <w:lvlText w:val="%7."/>
      <w:lvlJc w:val="left"/>
      <w:pPr>
        <w:ind w:left="3928" w:hanging="480"/>
      </w:pPr>
    </w:lvl>
    <w:lvl w:ilvl="7" w:tplc="04090019">
      <w:start w:val="1"/>
      <w:numFmt w:val="ideographTraditional"/>
      <w:lvlText w:val="%8、"/>
      <w:lvlJc w:val="left"/>
      <w:pPr>
        <w:ind w:left="4408" w:hanging="480"/>
      </w:pPr>
    </w:lvl>
    <w:lvl w:ilvl="8" w:tplc="0409001B">
      <w:start w:val="1"/>
      <w:numFmt w:val="lowerRoman"/>
      <w:lvlText w:val="%9."/>
      <w:lvlJc w:val="right"/>
      <w:pPr>
        <w:ind w:left="4888" w:hanging="480"/>
      </w:pPr>
    </w:lvl>
  </w:abstractNum>
  <w:abstractNum w:abstractNumId="16" w15:restartNumberingAfterBreak="0">
    <w:nsid w:val="648166E0"/>
    <w:multiLevelType w:val="hybridMultilevel"/>
    <w:tmpl w:val="17601B22"/>
    <w:lvl w:ilvl="0" w:tplc="D16CC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87C342A"/>
    <w:multiLevelType w:val="hybridMultilevel"/>
    <w:tmpl w:val="45FAE164"/>
    <w:lvl w:ilvl="0" w:tplc="60E6DD8E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Times New Roman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D477FFB"/>
    <w:multiLevelType w:val="hybridMultilevel"/>
    <w:tmpl w:val="4AF4C90A"/>
    <w:lvl w:ilvl="0" w:tplc="237CC7C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E173DC8"/>
    <w:multiLevelType w:val="hybridMultilevel"/>
    <w:tmpl w:val="C542058C"/>
    <w:lvl w:ilvl="0" w:tplc="04090017">
      <w:start w:val="1"/>
      <w:numFmt w:val="ideographLegalTraditional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lang w:val="en-US"/>
      </w:rPr>
    </w:lvl>
    <w:lvl w:ilvl="1" w:tplc="9ACE73D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237CC7C2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13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"/>
  </w:num>
  <w:num w:numId="8">
    <w:abstractNumId w:val="7"/>
  </w:num>
  <w:num w:numId="9">
    <w:abstractNumId w:val="10"/>
  </w:num>
  <w:num w:numId="10">
    <w:abstractNumId w:val="9"/>
  </w:num>
  <w:num w:numId="11">
    <w:abstractNumId w:val="5"/>
  </w:num>
  <w:num w:numId="12">
    <w:abstractNumId w:val="4"/>
  </w:num>
  <w:num w:numId="13">
    <w:abstractNumId w:val="6"/>
  </w:num>
  <w:num w:numId="14">
    <w:abstractNumId w:val="18"/>
  </w:num>
  <w:num w:numId="15">
    <w:abstractNumId w:val="14"/>
  </w:num>
  <w:num w:numId="16">
    <w:abstractNumId w:val="16"/>
  </w:num>
  <w:num w:numId="17">
    <w:abstractNumId w:val="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2EC"/>
    <w:rsid w:val="00032458"/>
    <w:rsid w:val="00036105"/>
    <w:rsid w:val="00064B96"/>
    <w:rsid w:val="000B2BA3"/>
    <w:rsid w:val="000B4982"/>
    <w:rsid w:val="000D092A"/>
    <w:rsid w:val="00170C80"/>
    <w:rsid w:val="00204706"/>
    <w:rsid w:val="00206F04"/>
    <w:rsid w:val="002A1DA0"/>
    <w:rsid w:val="002D073D"/>
    <w:rsid w:val="00371E47"/>
    <w:rsid w:val="00385F5E"/>
    <w:rsid w:val="003A57D0"/>
    <w:rsid w:val="004342EC"/>
    <w:rsid w:val="004B451B"/>
    <w:rsid w:val="004E3E99"/>
    <w:rsid w:val="005148C8"/>
    <w:rsid w:val="00530310"/>
    <w:rsid w:val="005349E8"/>
    <w:rsid w:val="00564C9D"/>
    <w:rsid w:val="005E112A"/>
    <w:rsid w:val="0060697C"/>
    <w:rsid w:val="00643AD5"/>
    <w:rsid w:val="00651185"/>
    <w:rsid w:val="00660BC2"/>
    <w:rsid w:val="00662D8C"/>
    <w:rsid w:val="006B7246"/>
    <w:rsid w:val="006C3A86"/>
    <w:rsid w:val="00730EF1"/>
    <w:rsid w:val="0079523C"/>
    <w:rsid w:val="007A7109"/>
    <w:rsid w:val="007B7E0E"/>
    <w:rsid w:val="00810DB0"/>
    <w:rsid w:val="008506E8"/>
    <w:rsid w:val="00880E29"/>
    <w:rsid w:val="008F3543"/>
    <w:rsid w:val="009375A1"/>
    <w:rsid w:val="00960A61"/>
    <w:rsid w:val="009674B6"/>
    <w:rsid w:val="009D3C32"/>
    <w:rsid w:val="009F659F"/>
    <w:rsid w:val="00A137BB"/>
    <w:rsid w:val="00A36E8E"/>
    <w:rsid w:val="00A66F5C"/>
    <w:rsid w:val="00A96526"/>
    <w:rsid w:val="00AD03F8"/>
    <w:rsid w:val="00AD48E7"/>
    <w:rsid w:val="00AF3327"/>
    <w:rsid w:val="00AF741C"/>
    <w:rsid w:val="00B0148A"/>
    <w:rsid w:val="00B271AE"/>
    <w:rsid w:val="00B430A2"/>
    <w:rsid w:val="00BC5EC0"/>
    <w:rsid w:val="00C021DF"/>
    <w:rsid w:val="00C15992"/>
    <w:rsid w:val="00C82500"/>
    <w:rsid w:val="00CC0CB0"/>
    <w:rsid w:val="00CD1D23"/>
    <w:rsid w:val="00D9614A"/>
    <w:rsid w:val="00E075D5"/>
    <w:rsid w:val="00E315B1"/>
    <w:rsid w:val="00E37452"/>
    <w:rsid w:val="00E4262A"/>
    <w:rsid w:val="00F30188"/>
    <w:rsid w:val="00F44EB9"/>
    <w:rsid w:val="00F474DA"/>
    <w:rsid w:val="00F753D2"/>
    <w:rsid w:val="00FB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B3A8EB-37EC-4967-A792-07473201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2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2EC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A13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37B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3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37BB"/>
    <w:rPr>
      <w:rFonts w:ascii="Times New Roman" w:eastAsia="新細明體" w:hAnsi="Times New Roman" w:cs="Times New Roman"/>
      <w:sz w:val="20"/>
      <w:szCs w:val="20"/>
    </w:rPr>
  </w:style>
  <w:style w:type="character" w:styleId="a8">
    <w:name w:val="Strong"/>
    <w:basedOn w:val="a0"/>
    <w:uiPriority w:val="22"/>
    <w:qFormat/>
    <w:rsid w:val="00C82500"/>
    <w:rPr>
      <w:b w:val="0"/>
      <w:bCs w:val="0"/>
      <w:color w:val="CC0000"/>
    </w:rPr>
  </w:style>
  <w:style w:type="paragraph" w:styleId="a9">
    <w:name w:val="Balloon Text"/>
    <w:basedOn w:val="a"/>
    <w:link w:val="aa"/>
    <w:uiPriority w:val="99"/>
    <w:semiHidden/>
    <w:unhideWhenUsed/>
    <w:rsid w:val="00CD1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D1D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0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t.edu.tw)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2015-08-26T06:00:00Z</cp:lastPrinted>
  <dcterms:created xsi:type="dcterms:W3CDTF">2015-10-06T05:34:00Z</dcterms:created>
  <dcterms:modified xsi:type="dcterms:W3CDTF">2015-10-06T05:34:00Z</dcterms:modified>
</cp:coreProperties>
</file>