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4B" w:rsidRPr="00EA7FCA" w:rsidRDefault="0009213E" w:rsidP="00B61F7D">
      <w:pPr>
        <w:pStyle w:val="Default"/>
        <w:snapToGrid w:val="0"/>
        <w:jc w:val="center"/>
        <w:rPr>
          <w:rFonts w:eastAsia="標楷體"/>
          <w:sz w:val="36"/>
          <w:szCs w:val="36"/>
        </w:rPr>
      </w:pPr>
      <w:bookmarkStart w:id="0" w:name="_GoBack"/>
      <w:r w:rsidRPr="00EA7FCA">
        <w:rPr>
          <w:rFonts w:eastAsia="標楷體"/>
          <w:sz w:val="36"/>
          <w:szCs w:val="36"/>
        </w:rPr>
        <w:t>臺北市立</w:t>
      </w:r>
      <w:r w:rsidRPr="00EA7FCA">
        <w:rPr>
          <w:rFonts w:eastAsia="標楷體" w:hint="eastAsia"/>
          <w:sz w:val="36"/>
          <w:szCs w:val="36"/>
        </w:rPr>
        <w:t>天母</w:t>
      </w:r>
      <w:r w:rsidR="00573429" w:rsidRPr="00EA7FCA">
        <w:rPr>
          <w:rFonts w:eastAsia="標楷體" w:hint="eastAsia"/>
          <w:sz w:val="36"/>
          <w:szCs w:val="36"/>
        </w:rPr>
        <w:t>國</w:t>
      </w:r>
      <w:r w:rsidRPr="00EA7FCA">
        <w:rPr>
          <w:rFonts w:eastAsia="標楷體" w:hint="eastAsia"/>
          <w:sz w:val="36"/>
          <w:szCs w:val="36"/>
        </w:rPr>
        <w:t>中</w:t>
      </w:r>
      <w:r w:rsidRPr="00EA7FCA">
        <w:rPr>
          <w:rFonts w:eastAsia="標楷體" w:cs="Times New Roman"/>
          <w:b/>
          <w:bCs/>
          <w:sz w:val="36"/>
          <w:szCs w:val="36"/>
        </w:rPr>
        <w:t>10</w:t>
      </w:r>
      <w:r w:rsidR="001923AE" w:rsidRPr="00EA7FCA">
        <w:rPr>
          <w:rFonts w:eastAsia="標楷體" w:cs="Times New Roman" w:hint="eastAsia"/>
          <w:b/>
          <w:bCs/>
          <w:sz w:val="36"/>
          <w:szCs w:val="36"/>
        </w:rPr>
        <w:t>5</w:t>
      </w:r>
      <w:r w:rsidRPr="00EA7FCA">
        <w:rPr>
          <w:rFonts w:eastAsia="標楷體"/>
          <w:sz w:val="36"/>
          <w:szCs w:val="36"/>
        </w:rPr>
        <w:t>學年度第</w:t>
      </w:r>
      <w:r w:rsidR="001923AE" w:rsidRPr="00EA7FCA">
        <w:rPr>
          <w:rFonts w:eastAsia="標楷體" w:hint="eastAsia"/>
          <w:sz w:val="36"/>
          <w:szCs w:val="36"/>
        </w:rPr>
        <w:t>1</w:t>
      </w:r>
      <w:r w:rsidRPr="00EA7FCA">
        <w:rPr>
          <w:rFonts w:eastAsia="標楷體"/>
          <w:sz w:val="36"/>
          <w:szCs w:val="36"/>
        </w:rPr>
        <w:t>學期特教知能研習</w:t>
      </w:r>
      <w:r w:rsidR="0017594B" w:rsidRPr="00EA7FCA">
        <w:rPr>
          <w:rFonts w:eastAsia="標楷體"/>
          <w:sz w:val="36"/>
          <w:szCs w:val="36"/>
        </w:rPr>
        <w:t>實施計畫</w:t>
      </w:r>
      <w:bookmarkEnd w:id="0"/>
    </w:p>
    <w:p w:rsidR="0009213E" w:rsidRPr="00CE301C" w:rsidRDefault="00CE301C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 w:hint="eastAsia"/>
          <w:sz w:val="28"/>
          <w:szCs w:val="28"/>
        </w:rPr>
        <w:t>壹、依據</w:t>
      </w:r>
      <w:r w:rsidR="001610A9" w:rsidRPr="00CE301C">
        <w:rPr>
          <w:rFonts w:ascii="文鼎粗隸" w:eastAsia="文鼎粗隸" w:hint="eastAsia"/>
          <w:sz w:val="28"/>
          <w:szCs w:val="28"/>
        </w:rPr>
        <w:t xml:space="preserve"> </w:t>
      </w:r>
    </w:p>
    <w:p w:rsidR="0009213E" w:rsidRPr="00EA7FCA" w:rsidRDefault="0009213E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一、臺北市各級學校特殊教育宣導活動實施計劃。</w:t>
      </w:r>
    </w:p>
    <w:p w:rsidR="0009213E" w:rsidRPr="00EA7FCA" w:rsidRDefault="0009213E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二、臺北市高級中等以下學校教師及相關人員特教知能研習方案。</w:t>
      </w:r>
    </w:p>
    <w:p w:rsidR="0009213E" w:rsidRPr="00EA7FCA" w:rsidRDefault="0009213E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三、依據10</w:t>
      </w:r>
      <w:r w:rsidR="001923AE" w:rsidRPr="00EA7FCA">
        <w:rPr>
          <w:rFonts w:eastAsia="標楷體" w:hint="eastAsia"/>
          <w:sz w:val="28"/>
          <w:szCs w:val="28"/>
        </w:rPr>
        <w:t>5</w:t>
      </w:r>
      <w:r w:rsidRPr="00EA7FCA">
        <w:rPr>
          <w:rFonts w:eastAsia="標楷體"/>
          <w:sz w:val="28"/>
          <w:szCs w:val="28"/>
        </w:rPr>
        <w:t>學年度第</w:t>
      </w:r>
      <w:r w:rsidR="001923AE" w:rsidRPr="00EA7FCA">
        <w:rPr>
          <w:rFonts w:eastAsia="標楷體" w:hint="eastAsia"/>
          <w:sz w:val="28"/>
          <w:szCs w:val="28"/>
        </w:rPr>
        <w:t>1</w:t>
      </w:r>
      <w:r w:rsidRPr="00EA7FCA">
        <w:rPr>
          <w:rFonts w:eastAsia="標楷體"/>
          <w:sz w:val="28"/>
          <w:szCs w:val="28"/>
        </w:rPr>
        <w:t>學期特教工作行事曆。</w:t>
      </w:r>
    </w:p>
    <w:p w:rsidR="0009213E" w:rsidRPr="00CE301C" w:rsidRDefault="0017594B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貳、目的</w:t>
      </w:r>
    </w:p>
    <w:p w:rsidR="0009213E" w:rsidRPr="00EA7FCA" w:rsidRDefault="0009213E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一、提升本校</w:t>
      </w:r>
      <w:r w:rsidR="001923AE" w:rsidRPr="00EA7FCA">
        <w:rPr>
          <w:rFonts w:eastAsia="標楷體"/>
          <w:sz w:val="28"/>
          <w:szCs w:val="28"/>
        </w:rPr>
        <w:t>與他校</w:t>
      </w:r>
      <w:r w:rsidRPr="00EA7FCA">
        <w:rPr>
          <w:rFonts w:eastAsia="標楷體"/>
          <w:sz w:val="28"/>
          <w:szCs w:val="28"/>
        </w:rPr>
        <w:t>特教教師及普通班教師特殊教育專業知能。</w:t>
      </w:r>
    </w:p>
    <w:p w:rsidR="0009213E" w:rsidRPr="00EA7FCA" w:rsidRDefault="0009213E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二、增進本校</w:t>
      </w:r>
      <w:r w:rsidR="001923AE" w:rsidRPr="00EA7FCA">
        <w:rPr>
          <w:rFonts w:eastAsia="標楷體"/>
          <w:sz w:val="28"/>
          <w:szCs w:val="28"/>
        </w:rPr>
        <w:t>與他校</w:t>
      </w:r>
      <w:r w:rsidRPr="00EA7FCA">
        <w:rPr>
          <w:rFonts w:eastAsia="標楷體"/>
          <w:sz w:val="28"/>
          <w:szCs w:val="28"/>
        </w:rPr>
        <w:t>特教教師及普通班教師輔導知能與實務技巧。</w:t>
      </w:r>
    </w:p>
    <w:p w:rsidR="008167C3" w:rsidRPr="00CE301C" w:rsidRDefault="00CE301C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參</w:t>
      </w:r>
      <w:r w:rsidR="0009213E" w:rsidRPr="00CE301C">
        <w:rPr>
          <w:rFonts w:ascii="文鼎粗隸" w:eastAsia="文鼎粗隸"/>
          <w:sz w:val="28"/>
          <w:szCs w:val="28"/>
        </w:rPr>
        <w:t>、實施對象</w:t>
      </w:r>
    </w:p>
    <w:p w:rsidR="0009213E" w:rsidRPr="00EA7FCA" w:rsidRDefault="0009213E" w:rsidP="001610A9">
      <w:pPr>
        <w:pStyle w:val="Default"/>
        <w:snapToGrid w:val="0"/>
        <w:spacing w:beforeLines="50" w:before="180"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本校特教教師</w:t>
      </w:r>
      <w:r w:rsidR="008167C3" w:rsidRPr="00EA7FCA">
        <w:rPr>
          <w:rFonts w:eastAsia="標楷體"/>
          <w:sz w:val="28"/>
          <w:szCs w:val="28"/>
        </w:rPr>
        <w:t>、普通班教師</w:t>
      </w:r>
      <w:r w:rsidR="001923AE" w:rsidRPr="00EA7FCA">
        <w:rPr>
          <w:rFonts w:eastAsia="標楷體"/>
          <w:sz w:val="28"/>
          <w:szCs w:val="28"/>
        </w:rPr>
        <w:t>、臺北市國中特教教師及普通班教師</w:t>
      </w:r>
    </w:p>
    <w:p w:rsidR="00573429" w:rsidRPr="00CE301C" w:rsidRDefault="0017594B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肆、辦理場次及內容</w:t>
      </w:r>
    </w:p>
    <w:p w:rsidR="0017594B" w:rsidRDefault="00573429" w:rsidP="00CE301C">
      <w:pPr>
        <w:pStyle w:val="Default"/>
        <w:snapToGrid w:val="0"/>
        <w:spacing w:line="360" w:lineRule="auto"/>
        <w:ind w:leftChars="100" w:left="240"/>
        <w:contextualSpacing/>
        <w:rPr>
          <w:rFonts w:eastAsia="標楷體"/>
          <w:b/>
          <w:color w:val="000000" w:themeColor="text1"/>
          <w:sz w:val="28"/>
          <w:szCs w:val="28"/>
        </w:rPr>
      </w:pPr>
      <w:r w:rsidRPr="00CE301C">
        <w:rPr>
          <w:rFonts w:eastAsia="標楷體"/>
          <w:b/>
          <w:color w:val="000000" w:themeColor="text1"/>
          <w:sz w:val="28"/>
          <w:szCs w:val="28"/>
        </w:rPr>
        <w:t>一、</w:t>
      </w:r>
      <w:r w:rsidR="0017594B" w:rsidRPr="00CE301C">
        <w:rPr>
          <w:rFonts w:eastAsia="標楷體"/>
          <w:b/>
          <w:color w:val="000000" w:themeColor="text1"/>
          <w:sz w:val="28"/>
          <w:szCs w:val="28"/>
        </w:rPr>
        <w:t>講師：</w:t>
      </w:r>
      <w:hyperlink r:id="rId7" w:history="1">
        <w:r w:rsidR="001923AE" w:rsidRPr="00CE301C">
          <w:rPr>
            <w:rStyle w:val="a7"/>
            <w:rFonts w:eastAsia="標楷體" w:hint="eastAsia"/>
            <w:b/>
            <w:color w:val="000000" w:themeColor="text1"/>
            <w:sz w:val="28"/>
            <w:szCs w:val="28"/>
          </w:rPr>
          <w:t>花媽</w:t>
        </w:r>
        <w:r w:rsidR="00D77E95" w:rsidRPr="00CE301C">
          <w:rPr>
            <w:rStyle w:val="a7"/>
            <w:rFonts w:eastAsia="標楷體" w:hint="eastAsia"/>
            <w:b/>
            <w:color w:val="000000" w:themeColor="text1"/>
            <w:sz w:val="28"/>
            <w:szCs w:val="28"/>
          </w:rPr>
          <w:t>─</w:t>
        </w:r>
        <w:r w:rsidR="001923AE" w:rsidRPr="00CE301C">
          <w:rPr>
            <w:rStyle w:val="a7"/>
            <w:rFonts w:eastAsia="標楷體" w:hint="eastAsia"/>
            <w:b/>
            <w:color w:val="000000" w:themeColor="text1"/>
            <w:sz w:val="28"/>
            <w:szCs w:val="28"/>
          </w:rPr>
          <w:t>卓惠珠</w:t>
        </w:r>
      </w:hyperlink>
    </w:p>
    <w:p w:rsidR="003048F0" w:rsidRPr="003048F0" w:rsidRDefault="003048F0" w:rsidP="003048F0">
      <w:pPr>
        <w:pStyle w:val="Default"/>
        <w:snapToGrid w:val="0"/>
        <w:spacing w:line="360" w:lineRule="auto"/>
        <w:ind w:leftChars="100" w:left="240"/>
        <w:contextualSpacing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>二、講題：</w:t>
      </w:r>
      <w:r w:rsidRPr="003048F0">
        <w:rPr>
          <w:rFonts w:eastAsia="標楷體" w:hint="eastAsia"/>
          <w:b/>
          <w:color w:val="000000" w:themeColor="text1"/>
          <w:sz w:val="28"/>
          <w:szCs w:val="28"/>
        </w:rPr>
        <w:t>陪伴同行─自閉症孩子的特質、情緒處理與班級經營之道</w:t>
      </w:r>
    </w:p>
    <w:p w:rsidR="00AB170C" w:rsidRPr="00EA7FCA" w:rsidRDefault="00AB170C" w:rsidP="00CE301C">
      <w:pPr>
        <w:pStyle w:val="Default"/>
        <w:snapToGrid w:val="0"/>
        <w:spacing w:line="360" w:lineRule="auto"/>
        <w:ind w:leftChars="100" w:left="240"/>
        <w:contextualSpacing/>
        <w:rPr>
          <w:rFonts w:eastAsia="標楷體"/>
          <w:b/>
          <w:sz w:val="28"/>
          <w:szCs w:val="28"/>
        </w:rPr>
      </w:pPr>
      <w:r w:rsidRPr="00EA7FCA">
        <w:rPr>
          <w:rFonts w:eastAsia="標楷體" w:hint="eastAsia"/>
          <w:b/>
          <w:sz w:val="28"/>
          <w:szCs w:val="28"/>
        </w:rPr>
        <w:t>二、講師簡介：</w:t>
      </w:r>
    </w:p>
    <w:p w:rsidR="00D270A1" w:rsidRPr="00EA7FCA" w:rsidRDefault="00D270A1" w:rsidP="00EA7FCA">
      <w:pPr>
        <w:pStyle w:val="Default"/>
        <w:snapToGrid w:val="0"/>
        <w:spacing w:line="324" w:lineRule="auto"/>
        <w:ind w:leftChars="200" w:left="760" w:hangingChars="100" w:hanging="280"/>
        <w:contextualSpacing/>
        <w:rPr>
          <w:rFonts w:eastAsia="標楷體" w:cs="Arial"/>
          <w:color w:val="000000" w:themeColor="text1"/>
          <w:sz w:val="28"/>
          <w:szCs w:val="28"/>
          <w:shd w:val="clear" w:color="auto" w:fill="FFFFFF"/>
        </w:rPr>
      </w:pPr>
      <w:r w:rsidRPr="00EA7FCA">
        <w:rPr>
          <w:rFonts w:eastAsia="標楷體" w:hint="eastAsia"/>
          <w:color w:val="000000" w:themeColor="text1"/>
          <w:sz w:val="28"/>
          <w:szCs w:val="28"/>
        </w:rPr>
        <w:t>1.</w:t>
      </w:r>
      <w:hyperlink r:id="rId8" w:history="1">
        <w:r w:rsidR="001923AE" w:rsidRPr="00EA7FCA">
          <w:rPr>
            <w:rStyle w:val="a7"/>
            <w:rFonts w:eastAsia="標楷體" w:cs="Arial"/>
            <w:color w:val="000000" w:themeColor="text1"/>
            <w:sz w:val="28"/>
            <w:szCs w:val="28"/>
            <w:shd w:val="clear" w:color="auto" w:fill="FFFFFF"/>
          </w:rPr>
          <w:t>《山不轉我轉，反轉亞斯的厚帽子</w:t>
        </w:r>
      </w:hyperlink>
      <w:r w:rsidR="001923AE" w:rsidRPr="00EA7FCA">
        <w:rPr>
          <w:rFonts w:eastAsia="標楷體" w:cs="Arial"/>
          <w:color w:val="000000" w:themeColor="text1"/>
          <w:sz w:val="28"/>
          <w:szCs w:val="28"/>
          <w:shd w:val="clear" w:color="auto" w:fill="FFFFFF"/>
        </w:rPr>
        <w:t>》、《</w:t>
      </w:r>
      <w:hyperlink r:id="rId9" w:history="1">
        <w:r w:rsidR="001923AE" w:rsidRPr="00EA7FCA">
          <w:rPr>
            <w:rStyle w:val="a7"/>
            <w:rFonts w:eastAsia="標楷體" w:cs="Arial"/>
            <w:color w:val="000000" w:themeColor="text1"/>
            <w:sz w:val="28"/>
            <w:szCs w:val="28"/>
            <w:shd w:val="clear" w:color="auto" w:fill="FFFFFF"/>
          </w:rPr>
          <w:t>當H花媽遇到AS孩子</w:t>
        </w:r>
      </w:hyperlink>
      <w:r w:rsidR="001923AE" w:rsidRPr="00EA7FCA">
        <w:rPr>
          <w:rFonts w:eastAsia="標楷體" w:cs="Arial"/>
          <w:color w:val="000000" w:themeColor="text1"/>
          <w:sz w:val="28"/>
          <w:szCs w:val="28"/>
          <w:shd w:val="clear" w:color="auto" w:fill="FFFFFF"/>
        </w:rPr>
        <w:t>》、《</w:t>
      </w:r>
      <w:hyperlink r:id="rId10" w:history="1">
        <w:r w:rsidR="001923AE" w:rsidRPr="00EA7FCA">
          <w:rPr>
            <w:rStyle w:val="a7"/>
            <w:rFonts w:eastAsia="標楷體" w:cs="Arial"/>
            <w:color w:val="000000" w:themeColor="text1"/>
            <w:sz w:val="28"/>
            <w:szCs w:val="28"/>
            <w:shd w:val="clear" w:color="auto" w:fill="FFFFFF"/>
          </w:rPr>
          <w:t>泛自閉人生的書寫課</w:t>
        </w:r>
      </w:hyperlink>
      <w:r w:rsidR="001923AE" w:rsidRPr="00EA7FCA">
        <w:rPr>
          <w:rFonts w:eastAsia="標楷體" w:cs="Arial"/>
          <w:color w:val="000000" w:themeColor="text1"/>
          <w:sz w:val="28"/>
          <w:szCs w:val="28"/>
          <w:shd w:val="clear" w:color="auto" w:fill="FFFFFF"/>
        </w:rPr>
        <w:t>》、《賞析電影與書寫人生》四本書的作者。</w:t>
      </w:r>
    </w:p>
    <w:p w:rsidR="00D270A1" w:rsidRPr="00EA7FCA" w:rsidRDefault="00D270A1" w:rsidP="00EA7FCA">
      <w:pPr>
        <w:pStyle w:val="Default"/>
        <w:snapToGrid w:val="0"/>
        <w:spacing w:line="324" w:lineRule="auto"/>
        <w:ind w:leftChars="200" w:left="760" w:hangingChars="100" w:hanging="280"/>
        <w:contextualSpacing/>
        <w:rPr>
          <w:rFonts w:eastAsia="標楷體"/>
          <w:color w:val="000000" w:themeColor="text1"/>
          <w:sz w:val="28"/>
          <w:szCs w:val="28"/>
        </w:rPr>
      </w:pPr>
      <w:r w:rsidRPr="00EA7FCA">
        <w:rPr>
          <w:rFonts w:eastAsia="標楷體" w:hint="eastAsia"/>
          <w:color w:val="000000" w:themeColor="text1"/>
          <w:sz w:val="28"/>
          <w:szCs w:val="28"/>
        </w:rPr>
        <w:t>2.</w:t>
      </w:r>
      <w:r w:rsidR="00EF4925" w:rsidRPr="00EA7FCA">
        <w:rPr>
          <w:rFonts w:eastAsia="標楷體"/>
          <w:color w:val="000000" w:themeColor="text1"/>
          <w:sz w:val="28"/>
          <w:szCs w:val="28"/>
        </w:rPr>
        <w:t>2011</w:t>
      </w:r>
      <w:r w:rsidR="00EF4925" w:rsidRPr="00EA7FCA">
        <w:rPr>
          <w:rFonts w:eastAsia="標楷體" w:hint="eastAsia"/>
          <w:color w:val="000000" w:themeColor="text1"/>
          <w:sz w:val="28"/>
          <w:szCs w:val="28"/>
        </w:rPr>
        <w:t>年新北社會文化貢獻獎</w:t>
      </w:r>
    </w:p>
    <w:p w:rsidR="0013211F" w:rsidRPr="00EA7FCA" w:rsidRDefault="00D270A1" w:rsidP="00EA7FCA">
      <w:pPr>
        <w:pStyle w:val="Default"/>
        <w:snapToGrid w:val="0"/>
        <w:spacing w:line="324" w:lineRule="auto"/>
        <w:ind w:leftChars="200" w:left="760" w:hangingChars="100" w:hanging="280"/>
        <w:contextualSpacing/>
        <w:rPr>
          <w:rFonts w:eastAsia="標楷體"/>
          <w:color w:val="000000" w:themeColor="text1"/>
          <w:sz w:val="28"/>
          <w:szCs w:val="28"/>
        </w:rPr>
      </w:pPr>
      <w:r w:rsidRPr="00EA7FCA">
        <w:rPr>
          <w:rFonts w:eastAsia="標楷體" w:hint="eastAsia"/>
          <w:color w:val="000000" w:themeColor="text1"/>
          <w:sz w:val="28"/>
          <w:szCs w:val="28"/>
        </w:rPr>
        <w:t>3.</w:t>
      </w:r>
      <w:r w:rsidR="00EF4925" w:rsidRPr="00EA7FCA">
        <w:rPr>
          <w:rFonts w:eastAsia="標楷體"/>
          <w:color w:val="000000" w:themeColor="text1"/>
          <w:sz w:val="28"/>
          <w:szCs w:val="28"/>
        </w:rPr>
        <w:t>2016</w:t>
      </w:r>
      <w:r w:rsidR="00EF4925" w:rsidRPr="00EA7FCA">
        <w:rPr>
          <w:rFonts w:eastAsia="標楷體" w:hint="eastAsia"/>
          <w:color w:val="000000" w:themeColor="text1"/>
          <w:sz w:val="28"/>
          <w:szCs w:val="28"/>
        </w:rPr>
        <w:t>年台灣部落格文化藝術類首獎</w:t>
      </w:r>
    </w:p>
    <w:p w:rsidR="0009213E" w:rsidRPr="00EA7FCA" w:rsidRDefault="00AB170C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b/>
          <w:sz w:val="28"/>
          <w:szCs w:val="28"/>
        </w:rPr>
      </w:pPr>
      <w:r w:rsidRPr="00EA7FCA">
        <w:rPr>
          <w:rFonts w:eastAsia="標楷體" w:hint="eastAsia"/>
          <w:b/>
          <w:sz w:val="28"/>
          <w:szCs w:val="28"/>
        </w:rPr>
        <w:t>三</w:t>
      </w:r>
      <w:r w:rsidR="0017594B" w:rsidRPr="00EA7FCA">
        <w:rPr>
          <w:rFonts w:eastAsia="標楷體" w:hint="eastAsia"/>
          <w:b/>
          <w:sz w:val="28"/>
          <w:szCs w:val="28"/>
        </w:rPr>
        <w:t>、</w:t>
      </w:r>
      <w:r w:rsidR="00573429" w:rsidRPr="00EA7FCA">
        <w:rPr>
          <w:rFonts w:eastAsia="標楷體"/>
          <w:b/>
          <w:sz w:val="28"/>
          <w:szCs w:val="28"/>
        </w:rPr>
        <w:t>日期：</w:t>
      </w:r>
      <w:r w:rsidR="00573429" w:rsidRPr="00EA7FCA">
        <w:rPr>
          <w:rFonts w:eastAsia="標楷體" w:hint="eastAsia"/>
          <w:b/>
          <w:sz w:val="28"/>
          <w:szCs w:val="28"/>
        </w:rPr>
        <w:t>105年</w:t>
      </w:r>
      <w:r w:rsidR="00D270A1" w:rsidRPr="00EA7FCA">
        <w:rPr>
          <w:rFonts w:eastAsia="標楷體" w:hint="eastAsia"/>
          <w:b/>
          <w:sz w:val="28"/>
          <w:szCs w:val="28"/>
        </w:rPr>
        <w:t>11</w:t>
      </w:r>
      <w:r w:rsidR="00573429" w:rsidRPr="00EA7FCA">
        <w:rPr>
          <w:rFonts w:eastAsia="標楷體" w:hint="eastAsia"/>
          <w:b/>
          <w:sz w:val="28"/>
          <w:szCs w:val="28"/>
        </w:rPr>
        <w:t>月</w:t>
      </w:r>
      <w:r w:rsidR="00D270A1" w:rsidRPr="00EA7FCA">
        <w:rPr>
          <w:rFonts w:eastAsia="標楷體" w:hint="eastAsia"/>
          <w:b/>
          <w:sz w:val="28"/>
          <w:szCs w:val="28"/>
        </w:rPr>
        <w:t>4</w:t>
      </w:r>
      <w:r w:rsidR="00573429" w:rsidRPr="00EA7FCA">
        <w:rPr>
          <w:rFonts w:eastAsia="標楷體" w:hint="eastAsia"/>
          <w:b/>
          <w:sz w:val="28"/>
          <w:szCs w:val="28"/>
        </w:rPr>
        <w:t>日（</w:t>
      </w:r>
      <w:r w:rsidR="00891A3B" w:rsidRPr="00EA7FCA">
        <w:rPr>
          <w:rFonts w:eastAsia="標楷體" w:hint="eastAsia"/>
          <w:b/>
          <w:sz w:val="28"/>
          <w:szCs w:val="28"/>
        </w:rPr>
        <w:t>五</w:t>
      </w:r>
      <w:r w:rsidR="00573429" w:rsidRPr="00EA7FCA">
        <w:rPr>
          <w:rFonts w:eastAsia="標楷體" w:hint="eastAsia"/>
          <w:b/>
          <w:sz w:val="28"/>
          <w:szCs w:val="28"/>
        </w:rPr>
        <w:t>）下午13：</w:t>
      </w:r>
      <w:r w:rsidR="00D270A1" w:rsidRPr="00EA7FCA">
        <w:rPr>
          <w:rFonts w:eastAsia="標楷體" w:hint="eastAsia"/>
          <w:b/>
          <w:sz w:val="28"/>
          <w:szCs w:val="28"/>
        </w:rPr>
        <w:t>3</w:t>
      </w:r>
      <w:r w:rsidR="00573429" w:rsidRPr="00EA7FCA">
        <w:rPr>
          <w:rFonts w:eastAsia="標楷體" w:hint="eastAsia"/>
          <w:b/>
          <w:sz w:val="28"/>
          <w:szCs w:val="28"/>
        </w:rPr>
        <w:t>0-16：</w:t>
      </w:r>
      <w:r w:rsidR="00D270A1" w:rsidRPr="00EA7FCA">
        <w:rPr>
          <w:rFonts w:eastAsia="標楷體" w:hint="eastAsia"/>
          <w:b/>
          <w:sz w:val="28"/>
          <w:szCs w:val="28"/>
        </w:rPr>
        <w:t>3</w:t>
      </w:r>
      <w:r w:rsidR="00573429" w:rsidRPr="00EA7FCA">
        <w:rPr>
          <w:rFonts w:eastAsia="標楷體" w:hint="eastAsia"/>
          <w:b/>
          <w:sz w:val="28"/>
          <w:szCs w:val="28"/>
        </w:rPr>
        <w:t>0</w:t>
      </w:r>
    </w:p>
    <w:p w:rsidR="0017594B" w:rsidRPr="00EA7FCA" w:rsidRDefault="00AB170C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b/>
          <w:sz w:val="28"/>
          <w:szCs w:val="28"/>
        </w:rPr>
      </w:pPr>
      <w:r w:rsidRPr="00EA7FCA">
        <w:rPr>
          <w:rFonts w:eastAsia="標楷體" w:hint="eastAsia"/>
          <w:b/>
          <w:sz w:val="28"/>
          <w:szCs w:val="28"/>
        </w:rPr>
        <w:t>四</w:t>
      </w:r>
      <w:r w:rsidR="00891A3B" w:rsidRPr="00EA7FCA">
        <w:rPr>
          <w:rFonts w:eastAsia="標楷體" w:hint="eastAsia"/>
          <w:b/>
          <w:sz w:val="28"/>
          <w:szCs w:val="28"/>
        </w:rPr>
        <w:t>、地點：</w:t>
      </w:r>
      <w:r w:rsidR="00D270A1" w:rsidRPr="00EA7FCA">
        <w:rPr>
          <w:rFonts w:eastAsia="標楷體" w:hint="eastAsia"/>
          <w:b/>
          <w:sz w:val="28"/>
          <w:szCs w:val="28"/>
        </w:rPr>
        <w:t>本校2樓校發中心</w:t>
      </w:r>
    </w:p>
    <w:p w:rsidR="008167C3" w:rsidRPr="00CE301C" w:rsidRDefault="008167C3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伍、研習活動報名方式：</w:t>
      </w:r>
    </w:p>
    <w:p w:rsidR="00BB10A9" w:rsidRPr="00EA7FCA" w:rsidRDefault="008167C3" w:rsidP="00EA7FCA">
      <w:pPr>
        <w:pStyle w:val="Default"/>
        <w:snapToGrid w:val="0"/>
        <w:spacing w:line="288" w:lineRule="auto"/>
        <w:ind w:leftChars="100" w:left="800" w:hangingChars="200" w:hanging="56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一、教師</w:t>
      </w:r>
      <w:r w:rsidR="008D6646" w:rsidRPr="00EA7FCA">
        <w:rPr>
          <w:rFonts w:eastAsia="標楷體"/>
          <w:sz w:val="28"/>
          <w:szCs w:val="28"/>
        </w:rPr>
        <w:t>務必</w:t>
      </w:r>
      <w:r w:rsidRPr="00EA7FCA">
        <w:rPr>
          <w:rFonts w:eastAsia="標楷體"/>
          <w:sz w:val="28"/>
          <w:szCs w:val="28"/>
        </w:rPr>
        <w:t>於研習活動</w:t>
      </w:r>
      <w:r w:rsidR="00D270A1" w:rsidRPr="00EA7FCA">
        <w:rPr>
          <w:rFonts w:eastAsia="標楷體" w:hint="eastAsia"/>
          <w:sz w:val="28"/>
          <w:szCs w:val="28"/>
        </w:rPr>
        <w:t>3</w:t>
      </w:r>
      <w:r w:rsidRPr="00EA7FCA">
        <w:rPr>
          <w:rFonts w:eastAsia="標楷體"/>
          <w:sz w:val="28"/>
          <w:szCs w:val="28"/>
        </w:rPr>
        <w:t>天前逕自特殊教育通報網教師研習網站報名</w:t>
      </w:r>
      <w:r w:rsidR="00BA57CA" w:rsidRPr="00EA7FCA">
        <w:rPr>
          <w:rFonts w:eastAsia="標楷體"/>
          <w:sz w:val="28"/>
          <w:szCs w:val="28"/>
        </w:rPr>
        <w:t>，並請務必填寫電子郵件信箱與相關基本資料，以便系統核予研習時數。</w:t>
      </w:r>
    </w:p>
    <w:p w:rsidR="00BB10A9" w:rsidRPr="00EA7FCA" w:rsidRDefault="00B04725" w:rsidP="00EA7FCA">
      <w:pPr>
        <w:pStyle w:val="Default"/>
        <w:snapToGrid w:val="0"/>
        <w:spacing w:line="288" w:lineRule="auto"/>
        <w:ind w:leftChars="284" w:left="682" w:firstLineChars="100" w:firstLine="240"/>
        <w:rPr>
          <w:rFonts w:eastAsia="標楷體"/>
          <w:sz w:val="28"/>
          <w:szCs w:val="28"/>
        </w:rPr>
      </w:pPr>
      <w:hyperlink r:id="rId11" w:history="1">
        <w:r w:rsidR="00BB10A9" w:rsidRPr="00EA7FCA">
          <w:rPr>
            <w:rStyle w:val="a7"/>
            <w:rFonts w:eastAsia="標楷體"/>
            <w:sz w:val="28"/>
            <w:szCs w:val="28"/>
          </w:rPr>
          <w:t>https://www.set.edu.tw/actclass/act/default.asp</w:t>
        </w:r>
      </w:hyperlink>
      <w:r w:rsidR="00BB10A9" w:rsidRPr="00EA7FCA">
        <w:rPr>
          <w:rFonts w:eastAsia="標楷體" w:hint="eastAsia"/>
          <w:sz w:val="28"/>
          <w:szCs w:val="28"/>
        </w:rPr>
        <w:t xml:space="preserve">  </w:t>
      </w:r>
      <w:r w:rsidR="008167C3" w:rsidRPr="00EA7FCA">
        <w:rPr>
          <w:rFonts w:eastAsia="標楷體"/>
          <w:sz w:val="28"/>
          <w:szCs w:val="28"/>
        </w:rPr>
        <w:t>(</w:t>
      </w:r>
      <w:r w:rsidR="00BB10A9" w:rsidRPr="00EA7FCA">
        <w:rPr>
          <w:rFonts w:eastAsia="標楷體"/>
          <w:sz w:val="28"/>
          <w:szCs w:val="28"/>
        </w:rPr>
        <w:t>步驟：特殊教育通報網→點選教師研習→關鍵字點選「活動名稱」→輸入「</w:t>
      </w:r>
      <w:r w:rsidR="00D270A1" w:rsidRPr="00EA7FCA">
        <w:rPr>
          <w:rFonts w:eastAsia="標楷體" w:hint="eastAsia"/>
          <w:b/>
          <w:sz w:val="28"/>
          <w:szCs w:val="28"/>
        </w:rPr>
        <w:t>陪伴同行─自閉症孩子的特質、情緒處理與班級經營之道</w:t>
      </w:r>
      <w:r w:rsidR="00BB10A9" w:rsidRPr="00EA7FCA">
        <w:rPr>
          <w:rFonts w:eastAsia="標楷體" w:hint="eastAsia"/>
          <w:sz w:val="28"/>
          <w:szCs w:val="28"/>
        </w:rPr>
        <w:t>」</w:t>
      </w:r>
    </w:p>
    <w:p w:rsidR="00BA57CA" w:rsidRPr="00EA7FCA" w:rsidRDefault="008167C3" w:rsidP="00EA7FCA">
      <w:pPr>
        <w:pStyle w:val="Default"/>
        <w:snapToGrid w:val="0"/>
        <w:spacing w:line="288" w:lineRule="auto"/>
        <w:ind w:leftChars="100" w:left="800" w:hangingChars="200" w:hanging="56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二、聯絡人：黃己娥組長</w:t>
      </w:r>
      <w:r w:rsidRPr="00EA7FCA">
        <w:rPr>
          <w:rFonts w:eastAsia="標楷體" w:hint="eastAsia"/>
          <w:sz w:val="28"/>
          <w:szCs w:val="28"/>
        </w:rPr>
        <w:t xml:space="preserve">    </w:t>
      </w:r>
      <w:r w:rsidRPr="00EA7FCA">
        <w:rPr>
          <w:rFonts w:eastAsia="標楷體"/>
          <w:sz w:val="28"/>
          <w:szCs w:val="28"/>
        </w:rPr>
        <w:t>聯絡電話：</w:t>
      </w:r>
      <w:r w:rsidRPr="00EA7FCA">
        <w:rPr>
          <w:rFonts w:eastAsia="標楷體" w:hint="eastAsia"/>
          <w:sz w:val="28"/>
          <w:szCs w:val="28"/>
        </w:rPr>
        <w:t>28754864</w:t>
      </w:r>
      <w:r w:rsidRPr="00EA7FCA">
        <w:rPr>
          <w:rFonts w:eastAsia="標楷體"/>
          <w:sz w:val="28"/>
          <w:szCs w:val="28"/>
        </w:rPr>
        <w:t xml:space="preserve"> 分機</w:t>
      </w:r>
      <w:r w:rsidRPr="00EA7FCA">
        <w:rPr>
          <w:rFonts w:eastAsia="標楷體" w:hint="eastAsia"/>
          <w:sz w:val="28"/>
          <w:szCs w:val="28"/>
        </w:rPr>
        <w:t>242</w:t>
      </w:r>
      <w:r w:rsidRPr="00EA7FCA">
        <w:rPr>
          <w:rFonts w:eastAsia="標楷體"/>
          <w:sz w:val="28"/>
          <w:szCs w:val="28"/>
        </w:rPr>
        <w:t>。</w:t>
      </w:r>
    </w:p>
    <w:p w:rsidR="008167C3" w:rsidRPr="00EA7FCA" w:rsidRDefault="00BA57CA" w:rsidP="00EA7FCA">
      <w:pPr>
        <w:pStyle w:val="Default"/>
        <w:snapToGrid w:val="0"/>
        <w:spacing w:line="288" w:lineRule="auto"/>
        <w:ind w:leftChars="100" w:left="800" w:hangingChars="200" w:hanging="56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三</w:t>
      </w:r>
      <w:r w:rsidR="008167C3" w:rsidRPr="00EA7FCA">
        <w:rPr>
          <w:rFonts w:eastAsia="標楷體"/>
          <w:sz w:val="28"/>
          <w:szCs w:val="28"/>
        </w:rPr>
        <w:t>、研習時數：參與研習人員</w:t>
      </w:r>
      <w:r w:rsidR="00D270A1" w:rsidRPr="00EA7FCA">
        <w:rPr>
          <w:rFonts w:eastAsia="標楷體"/>
          <w:sz w:val="28"/>
          <w:szCs w:val="28"/>
        </w:rPr>
        <w:t>全程參與者，</w:t>
      </w:r>
      <w:r w:rsidR="008167C3" w:rsidRPr="00EA7FCA">
        <w:rPr>
          <w:rFonts w:eastAsia="標楷體"/>
          <w:sz w:val="28"/>
          <w:szCs w:val="28"/>
        </w:rPr>
        <w:t>核發</w:t>
      </w:r>
      <w:r w:rsidR="00D270A1" w:rsidRPr="00EA7FCA">
        <w:rPr>
          <w:rFonts w:eastAsia="標楷體" w:hint="eastAsia"/>
          <w:sz w:val="28"/>
          <w:szCs w:val="28"/>
        </w:rPr>
        <w:t>3小時研習時數</w:t>
      </w:r>
      <w:r w:rsidR="008167C3" w:rsidRPr="00EA7FCA">
        <w:rPr>
          <w:rFonts w:eastAsia="標楷體"/>
          <w:sz w:val="28"/>
          <w:szCs w:val="28"/>
        </w:rPr>
        <w:t>。</w:t>
      </w:r>
    </w:p>
    <w:p w:rsidR="008167C3" w:rsidRPr="00CE301C" w:rsidRDefault="00A3732B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陸</w:t>
      </w:r>
      <w:r w:rsidR="008167C3" w:rsidRPr="00CE301C">
        <w:rPr>
          <w:rFonts w:ascii="文鼎粗隸" w:eastAsia="文鼎粗隸"/>
          <w:sz w:val="28"/>
          <w:szCs w:val="28"/>
        </w:rPr>
        <w:t>、參加研習教師在不影響課務下，給予公假。</w:t>
      </w:r>
    </w:p>
    <w:p w:rsidR="002D564E" w:rsidRPr="00CE301C" w:rsidRDefault="002D564E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lastRenderedPageBreak/>
        <w:t>柒、講師鍾點費由特教經費項下支出。</w:t>
      </w:r>
    </w:p>
    <w:p w:rsidR="008D6646" w:rsidRPr="00CE301C" w:rsidRDefault="002D564E" w:rsidP="00DF6FD5">
      <w:pPr>
        <w:pStyle w:val="Default"/>
        <w:snapToGrid w:val="0"/>
        <w:spacing w:beforeLines="25" w:before="90" w:afterLines="25" w:after="90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捌</w:t>
      </w:r>
      <w:r w:rsidR="008167C3" w:rsidRPr="00CE301C">
        <w:rPr>
          <w:rFonts w:ascii="文鼎粗隸" w:eastAsia="文鼎粗隸"/>
          <w:sz w:val="28"/>
          <w:szCs w:val="28"/>
        </w:rPr>
        <w:t>、本計劃陳請校長核定後實施，修正時亦同。</w:t>
      </w:r>
    </w:p>
    <w:sectPr w:rsidR="008D6646" w:rsidRPr="00CE301C" w:rsidSect="000921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25" w:rsidRDefault="00EF4925" w:rsidP="00BB10A9">
      <w:r>
        <w:separator/>
      </w:r>
    </w:p>
  </w:endnote>
  <w:endnote w:type="continuationSeparator" w:id="0">
    <w:p w:rsidR="00EF4925" w:rsidRDefault="00EF4925" w:rsidP="00BB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25" w:rsidRDefault="00EF4925" w:rsidP="00BB10A9">
      <w:r>
        <w:separator/>
      </w:r>
    </w:p>
  </w:footnote>
  <w:footnote w:type="continuationSeparator" w:id="0">
    <w:p w:rsidR="00EF4925" w:rsidRDefault="00EF4925" w:rsidP="00BB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51D6F"/>
    <w:multiLevelType w:val="hybridMultilevel"/>
    <w:tmpl w:val="A4DE5436"/>
    <w:lvl w:ilvl="0" w:tplc="16F8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2C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9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8C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A7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A7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A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8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ED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602675"/>
    <w:multiLevelType w:val="hybridMultilevel"/>
    <w:tmpl w:val="1F4E349E"/>
    <w:lvl w:ilvl="0" w:tplc="E970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EC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26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1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8A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28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88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21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61E3EBA"/>
    <w:multiLevelType w:val="hybridMultilevel"/>
    <w:tmpl w:val="5DFCF016"/>
    <w:lvl w:ilvl="0" w:tplc="A0A4573E">
      <w:start w:val="1"/>
      <w:numFmt w:val="bullet"/>
      <w:lvlText w:val="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3E"/>
    <w:rsid w:val="00085C71"/>
    <w:rsid w:val="0009213E"/>
    <w:rsid w:val="0013211F"/>
    <w:rsid w:val="00132E8E"/>
    <w:rsid w:val="001610A9"/>
    <w:rsid w:val="0017594B"/>
    <w:rsid w:val="001923AE"/>
    <w:rsid w:val="002056C5"/>
    <w:rsid w:val="00262AFE"/>
    <w:rsid w:val="002D564E"/>
    <w:rsid w:val="003004BA"/>
    <w:rsid w:val="003048F0"/>
    <w:rsid w:val="003610AD"/>
    <w:rsid w:val="0045102B"/>
    <w:rsid w:val="004800B5"/>
    <w:rsid w:val="00573429"/>
    <w:rsid w:val="00661029"/>
    <w:rsid w:val="00702EEE"/>
    <w:rsid w:val="007D6356"/>
    <w:rsid w:val="007F5E2C"/>
    <w:rsid w:val="008167C3"/>
    <w:rsid w:val="008169FA"/>
    <w:rsid w:val="00891A3B"/>
    <w:rsid w:val="008D6646"/>
    <w:rsid w:val="0097191C"/>
    <w:rsid w:val="009E775A"/>
    <w:rsid w:val="00A3732B"/>
    <w:rsid w:val="00AB170C"/>
    <w:rsid w:val="00B04725"/>
    <w:rsid w:val="00B61F7D"/>
    <w:rsid w:val="00BA57CA"/>
    <w:rsid w:val="00BB10A9"/>
    <w:rsid w:val="00BB3B9D"/>
    <w:rsid w:val="00CC7414"/>
    <w:rsid w:val="00CE301C"/>
    <w:rsid w:val="00D270A1"/>
    <w:rsid w:val="00D77E95"/>
    <w:rsid w:val="00D77F20"/>
    <w:rsid w:val="00DF6FD5"/>
    <w:rsid w:val="00E017C6"/>
    <w:rsid w:val="00EA7FCA"/>
    <w:rsid w:val="00E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4D169D3-F770-48BF-810A-10705A97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表格項目1"/>
    <w:qFormat/>
    <w:rsid w:val="00B61F7D"/>
    <w:pPr>
      <w:widowControl w:val="0"/>
    </w:pPr>
    <w:rPr>
      <w:rFonts w:ascii="Times New Roman" w:eastAsia="華康中黑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13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1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1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1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10A9"/>
    <w:rPr>
      <w:sz w:val="20"/>
      <w:szCs w:val="20"/>
    </w:rPr>
  </w:style>
  <w:style w:type="character" w:styleId="a7">
    <w:name w:val="Hyperlink"/>
    <w:basedOn w:val="a0"/>
    <w:uiPriority w:val="99"/>
    <w:unhideWhenUsed/>
    <w:rsid w:val="00BB10A9"/>
    <w:rPr>
      <w:color w:val="0000FF" w:themeColor="hyperlink"/>
      <w:u w:val="single"/>
    </w:rPr>
  </w:style>
  <w:style w:type="paragraph" w:styleId="Web">
    <w:name w:val="Normal (Web)"/>
    <w:basedOn w:val="a"/>
    <w:uiPriority w:val="99"/>
    <w:rsid w:val="00AB170C"/>
    <w:pPr>
      <w:widowControl/>
      <w:spacing w:before="100" w:beforeAutospacing="1" w:after="100" w:afterAutospacing="1" w:line="300" w:lineRule="atLeast"/>
    </w:pPr>
    <w:rPr>
      <w:rFonts w:ascii="Verdana" w:eastAsia="新細明體" w:hAnsi="Verdana" w:cs="新細明體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B1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1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73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5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1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5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2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7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2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2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com.tw/products/00107014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lpasperger.blogspot.tw/2014/01/blog-pos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t.edu.tw/actclass/act/default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elpasperger.blogspot.tw/2014/04/blog-post_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.com.tw/products/001064394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2016-05-25T03:51:00Z</cp:lastPrinted>
  <dcterms:created xsi:type="dcterms:W3CDTF">2016-10-27T04:59:00Z</dcterms:created>
  <dcterms:modified xsi:type="dcterms:W3CDTF">2016-10-27T04:59:00Z</dcterms:modified>
</cp:coreProperties>
</file>