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F6C" w:rsidRPr="00B64B12" w:rsidRDefault="00184D91" w:rsidP="005A74D9">
      <w:pPr>
        <w:spacing w:line="600" w:lineRule="exact"/>
        <w:jc w:val="center"/>
        <w:rPr>
          <w:rFonts w:ascii="標楷體" w:eastAsia="標楷體" w:hAnsi="標楷體" w:hint="eastAsia"/>
          <w:sz w:val="36"/>
          <w:szCs w:val="36"/>
        </w:rPr>
      </w:pPr>
      <w:r w:rsidRPr="00B64B12">
        <w:rPr>
          <w:rFonts w:ascii="標楷體" w:eastAsia="標楷體" w:hAnsi="標楷體" w:hint="eastAsia"/>
          <w:sz w:val="36"/>
          <w:szCs w:val="36"/>
        </w:rPr>
        <w:t>政府機關</w:t>
      </w:r>
      <w:r>
        <w:rPr>
          <w:rFonts w:ascii="標楷體" w:eastAsia="標楷體" w:hAnsi="標楷體" w:hint="eastAsia"/>
          <w:sz w:val="36"/>
          <w:szCs w:val="36"/>
        </w:rPr>
        <w:t>及</w:t>
      </w:r>
      <w:r w:rsidRPr="00B64B12">
        <w:rPr>
          <w:rFonts w:ascii="標楷體" w:eastAsia="標楷體" w:hAnsi="標楷體" w:hint="eastAsia"/>
          <w:sz w:val="36"/>
          <w:szCs w:val="36"/>
        </w:rPr>
        <w:t>學校能源管理</w:t>
      </w:r>
      <w:bookmarkStart w:id="0" w:name="_GoBack"/>
      <w:bookmarkEnd w:id="0"/>
      <w:r w:rsidR="00DE7E7D" w:rsidRPr="00B64B12">
        <w:rPr>
          <w:rFonts w:ascii="標楷體" w:eastAsia="標楷體" w:hAnsi="標楷體" w:hint="eastAsia"/>
          <w:sz w:val="36"/>
          <w:szCs w:val="36"/>
        </w:rPr>
        <w:t>節能種子教師調訓班</w:t>
      </w:r>
    </w:p>
    <w:p w:rsidR="006A629E" w:rsidRPr="008E54C8" w:rsidRDefault="00636EA6" w:rsidP="00636EA6">
      <w:pPr>
        <w:spacing w:beforeLines="30" w:before="108" w:afterLines="30" w:after="108"/>
        <w:ind w:left="482" w:rightChars="10" w:right="24"/>
        <w:jc w:val="center"/>
        <w:rPr>
          <w:rFonts w:eastAsia="標楷體" w:hAnsi="標楷體" w:hint="eastAsia"/>
          <w:bCs/>
          <w:sz w:val="20"/>
          <w:szCs w:val="20"/>
        </w:rPr>
      </w:pPr>
      <w:r w:rsidRPr="008E54C8">
        <w:rPr>
          <w:rFonts w:eastAsia="標楷體" w:hAnsi="標楷體" w:hint="eastAsia"/>
          <w:bCs/>
          <w:sz w:val="20"/>
          <w:szCs w:val="20"/>
        </w:rPr>
        <w:t xml:space="preserve">                      </w:t>
      </w:r>
      <w:r w:rsidR="00C37C7A">
        <w:rPr>
          <w:rFonts w:eastAsia="標楷體" w:hAnsi="標楷體" w:hint="eastAsia"/>
          <w:bCs/>
          <w:sz w:val="20"/>
          <w:szCs w:val="20"/>
        </w:rPr>
        <w:t xml:space="preserve">  </w:t>
      </w:r>
      <w:r w:rsidRPr="008E54C8">
        <w:rPr>
          <w:rFonts w:eastAsia="標楷體" w:hAnsi="標楷體" w:hint="eastAsia"/>
          <w:bCs/>
          <w:sz w:val="20"/>
          <w:szCs w:val="20"/>
        </w:rPr>
        <w:t xml:space="preserve">          </w:t>
      </w:r>
      <w:r w:rsidR="006A629E" w:rsidRPr="008E54C8">
        <w:rPr>
          <w:rFonts w:eastAsia="標楷體" w:hAnsi="標楷體"/>
          <w:bCs/>
          <w:sz w:val="20"/>
          <w:szCs w:val="20"/>
        </w:rPr>
        <w:t>主辦單位：</w:t>
      </w:r>
      <w:r w:rsidRPr="008E54C8">
        <w:rPr>
          <w:rFonts w:eastAsia="標楷體" w:hAnsi="標楷體"/>
          <w:bCs/>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5pt;height:16.85pt">
            <v:imagedata r:id="rId8" o:title="logo"/>
          </v:shape>
        </w:pict>
      </w:r>
      <w:r w:rsidR="00D96713" w:rsidRPr="008E54C8">
        <w:rPr>
          <w:rFonts w:eastAsia="標楷體" w:hAnsi="標楷體" w:hint="eastAsia"/>
          <w:bCs/>
          <w:sz w:val="20"/>
          <w:szCs w:val="20"/>
        </w:rPr>
        <w:t>經濟部能源局</w:t>
      </w:r>
    </w:p>
    <w:p w:rsidR="006A629E" w:rsidRPr="008E54C8" w:rsidRDefault="004E7776" w:rsidP="005A74D9">
      <w:pPr>
        <w:wordWrap w:val="0"/>
        <w:spacing w:beforeLines="30" w:before="108" w:afterLines="30" w:after="108"/>
        <w:ind w:left="482" w:rightChars="10" w:right="24"/>
        <w:jc w:val="right"/>
        <w:rPr>
          <w:rFonts w:eastAsia="標楷體" w:hAnsi="標楷體" w:hint="eastAsia"/>
          <w:bCs/>
          <w:sz w:val="20"/>
          <w:szCs w:val="20"/>
        </w:rPr>
      </w:pPr>
      <w:r w:rsidRPr="008E54C8">
        <w:rPr>
          <w:rFonts w:eastAsia="標楷體" w:hAnsi="標楷體" w:hint="eastAsia"/>
          <w:b/>
          <w:bCs/>
          <w:noProof/>
          <w:sz w:val="28"/>
          <w:szCs w:val="28"/>
          <w:lang w:bidi="hi-IN"/>
        </w:rPr>
        <w:pict>
          <v:shape id="_x0000_s1035" type="#_x0000_t75" style="position:absolute;left:0;text-align:left;margin-left:303.6pt;margin-top:.45pt;width:15.5pt;height:15.5pt;z-index:1">
            <v:imagedata r:id="rId9" o:title=""/>
          </v:shape>
        </w:pict>
      </w:r>
      <w:r w:rsidR="006A629E" w:rsidRPr="008E54C8">
        <w:rPr>
          <w:rFonts w:eastAsia="標楷體" w:hAnsi="標楷體" w:hint="eastAsia"/>
          <w:bCs/>
          <w:sz w:val="20"/>
          <w:szCs w:val="20"/>
        </w:rPr>
        <w:t>執行單位：</w:t>
      </w:r>
      <w:r w:rsidRPr="008E54C8">
        <w:rPr>
          <w:rFonts w:eastAsia="標楷體" w:hAnsi="標楷體" w:hint="eastAsia"/>
          <w:bCs/>
          <w:sz w:val="20"/>
          <w:szCs w:val="20"/>
        </w:rPr>
        <w:t xml:space="preserve">   </w:t>
      </w:r>
      <w:r w:rsidR="00522CE3">
        <w:rPr>
          <w:rFonts w:eastAsia="標楷體" w:hAnsi="標楷體" w:hint="eastAsia"/>
          <w:bCs/>
          <w:sz w:val="20"/>
          <w:szCs w:val="20"/>
        </w:rPr>
        <w:t xml:space="preserve"> </w:t>
      </w:r>
      <w:r w:rsidR="006A629E" w:rsidRPr="008E54C8">
        <w:rPr>
          <w:rFonts w:eastAsia="標楷體" w:hAnsi="標楷體" w:hint="eastAsia"/>
          <w:bCs/>
          <w:sz w:val="20"/>
          <w:szCs w:val="20"/>
        </w:rPr>
        <w:t>財團法人台灣產業服務基金會</w:t>
      </w:r>
    </w:p>
    <w:p w:rsidR="00E43FD4" w:rsidRPr="008E54C8" w:rsidRDefault="00E43FD4" w:rsidP="006A629E">
      <w:pPr>
        <w:numPr>
          <w:ilvl w:val="0"/>
          <w:numId w:val="1"/>
        </w:numPr>
        <w:spacing w:line="500" w:lineRule="exact"/>
        <w:ind w:left="574" w:hanging="574"/>
        <w:jc w:val="both"/>
        <w:rPr>
          <w:rFonts w:eastAsia="標楷體" w:hAnsi="標楷體" w:hint="eastAsia"/>
          <w:b/>
          <w:bCs/>
          <w:sz w:val="28"/>
          <w:szCs w:val="28"/>
        </w:rPr>
      </w:pPr>
      <w:r w:rsidRPr="008E54C8">
        <w:rPr>
          <w:rFonts w:eastAsia="標楷體" w:hAnsi="標楷體" w:hint="eastAsia"/>
          <w:b/>
          <w:bCs/>
          <w:sz w:val="28"/>
          <w:szCs w:val="28"/>
        </w:rPr>
        <w:t>說明</w:t>
      </w:r>
    </w:p>
    <w:p w:rsidR="001959C6" w:rsidRDefault="001959C6" w:rsidP="001959C6">
      <w:pPr>
        <w:spacing w:line="500" w:lineRule="exact"/>
        <w:ind w:leftChars="225" w:left="540" w:rightChars="-119" w:right="-286" w:firstLineChars="225" w:firstLine="630"/>
        <w:jc w:val="both"/>
        <w:rPr>
          <w:rFonts w:eastAsia="標楷體" w:hint="eastAsia"/>
          <w:bCs/>
          <w:sz w:val="28"/>
          <w:szCs w:val="28"/>
        </w:rPr>
      </w:pPr>
      <w:r w:rsidRPr="001959C6">
        <w:rPr>
          <w:rFonts w:eastAsia="標楷體" w:hint="eastAsia"/>
          <w:bCs/>
          <w:sz w:val="28"/>
          <w:szCs w:val="28"/>
        </w:rPr>
        <w:t>依據行政院</w:t>
      </w:r>
      <w:r w:rsidRPr="001959C6">
        <w:rPr>
          <w:rFonts w:eastAsia="標楷體" w:hint="eastAsia"/>
          <w:bCs/>
          <w:sz w:val="28"/>
          <w:szCs w:val="28"/>
        </w:rPr>
        <w:t>10</w:t>
      </w:r>
      <w:r w:rsidR="0064791E">
        <w:rPr>
          <w:rFonts w:eastAsia="標楷體" w:hint="eastAsia"/>
          <w:bCs/>
          <w:sz w:val="28"/>
          <w:szCs w:val="28"/>
        </w:rPr>
        <w:t>3</w:t>
      </w:r>
      <w:r w:rsidRPr="001959C6">
        <w:rPr>
          <w:rFonts w:eastAsia="標楷體" w:hint="eastAsia"/>
          <w:bCs/>
          <w:sz w:val="28"/>
          <w:szCs w:val="28"/>
        </w:rPr>
        <w:t>年</w:t>
      </w:r>
      <w:r w:rsidR="0064791E">
        <w:rPr>
          <w:rFonts w:eastAsia="標楷體" w:hint="eastAsia"/>
          <w:bCs/>
          <w:sz w:val="28"/>
          <w:szCs w:val="28"/>
        </w:rPr>
        <w:t>11</w:t>
      </w:r>
      <w:r w:rsidRPr="001959C6">
        <w:rPr>
          <w:rFonts w:eastAsia="標楷體" w:hint="eastAsia"/>
          <w:bCs/>
          <w:sz w:val="28"/>
          <w:szCs w:val="28"/>
        </w:rPr>
        <w:t>月</w:t>
      </w:r>
      <w:r w:rsidR="0064791E">
        <w:rPr>
          <w:rFonts w:eastAsia="標楷體" w:hint="eastAsia"/>
          <w:bCs/>
          <w:sz w:val="28"/>
          <w:szCs w:val="28"/>
        </w:rPr>
        <w:t>17</w:t>
      </w:r>
      <w:r w:rsidRPr="001959C6">
        <w:rPr>
          <w:rFonts w:eastAsia="標楷體" w:hint="eastAsia"/>
          <w:bCs/>
          <w:sz w:val="28"/>
          <w:szCs w:val="28"/>
        </w:rPr>
        <w:t>日院臺經字第</w:t>
      </w:r>
      <w:r w:rsidR="0064791E">
        <w:rPr>
          <w:rFonts w:eastAsia="標楷體" w:hint="eastAsia"/>
          <w:bCs/>
          <w:sz w:val="28"/>
          <w:szCs w:val="28"/>
        </w:rPr>
        <w:t>1030066180</w:t>
      </w:r>
      <w:r w:rsidRPr="001959C6">
        <w:rPr>
          <w:rFonts w:eastAsia="標楷體" w:hint="eastAsia"/>
          <w:bCs/>
          <w:sz w:val="28"/>
          <w:szCs w:val="28"/>
        </w:rPr>
        <w:t>號函，行政院暨所屬機關、各直轄市政府及各縣</w:t>
      </w:r>
      <w:r w:rsidRPr="001959C6">
        <w:rPr>
          <w:rFonts w:eastAsia="標楷體" w:hint="eastAsia"/>
          <w:bCs/>
          <w:sz w:val="28"/>
          <w:szCs w:val="28"/>
        </w:rPr>
        <w:t>(</w:t>
      </w:r>
      <w:r w:rsidRPr="001959C6">
        <w:rPr>
          <w:rFonts w:eastAsia="標楷體" w:hint="eastAsia"/>
          <w:bCs/>
          <w:sz w:val="28"/>
          <w:szCs w:val="28"/>
        </w:rPr>
        <w:t>市</w:t>
      </w:r>
      <w:r w:rsidRPr="001959C6">
        <w:rPr>
          <w:rFonts w:eastAsia="標楷體" w:hint="eastAsia"/>
          <w:bCs/>
          <w:sz w:val="28"/>
          <w:szCs w:val="28"/>
        </w:rPr>
        <w:t>)</w:t>
      </w:r>
      <w:r w:rsidRPr="001959C6">
        <w:rPr>
          <w:rFonts w:eastAsia="標楷體" w:hint="eastAsia"/>
          <w:bCs/>
          <w:sz w:val="28"/>
          <w:szCs w:val="28"/>
        </w:rPr>
        <w:t>政府應積極推動「政府機關及學校四省專案計畫」，並督導所屬各級行政機關、學校及事業機構配合辦理，爰為敦促各機關、學校與事業機構四省專案計畫權責單位之承辦人員深化相關節能規定及其作法，俾精進各單位執行成效，特辦理本次訓練課程。</w:t>
      </w:r>
    </w:p>
    <w:p w:rsidR="00F543DE" w:rsidRPr="00F543DE" w:rsidRDefault="00F543DE" w:rsidP="00B77D47">
      <w:pPr>
        <w:numPr>
          <w:ilvl w:val="0"/>
          <w:numId w:val="1"/>
        </w:numPr>
        <w:spacing w:line="500" w:lineRule="exact"/>
        <w:ind w:hanging="1430"/>
        <w:jc w:val="both"/>
        <w:rPr>
          <w:rFonts w:eastAsia="標楷體" w:hAnsi="標楷體" w:hint="eastAsia"/>
          <w:b/>
          <w:bCs/>
          <w:sz w:val="28"/>
          <w:szCs w:val="28"/>
        </w:rPr>
      </w:pPr>
      <w:r w:rsidRPr="00F543DE">
        <w:rPr>
          <w:rFonts w:eastAsia="標楷體" w:hAnsi="標楷體"/>
          <w:b/>
          <w:bCs/>
          <w:sz w:val="28"/>
          <w:szCs w:val="28"/>
        </w:rPr>
        <w:t>辦理對象</w:t>
      </w:r>
    </w:p>
    <w:p w:rsidR="00F543DE" w:rsidRDefault="00521D74" w:rsidP="00E47483">
      <w:pPr>
        <w:spacing w:line="500" w:lineRule="exact"/>
        <w:ind w:leftChars="225" w:left="540" w:rightChars="-119" w:right="-286" w:firstLineChars="225" w:firstLine="630"/>
        <w:jc w:val="both"/>
        <w:rPr>
          <w:rFonts w:eastAsia="標楷體" w:hint="eastAsia"/>
          <w:bCs/>
          <w:sz w:val="28"/>
          <w:szCs w:val="28"/>
        </w:rPr>
      </w:pPr>
      <w:r w:rsidRPr="00521D74">
        <w:rPr>
          <w:rFonts w:eastAsia="標楷體" w:hint="eastAsia"/>
          <w:bCs/>
          <w:sz w:val="28"/>
          <w:szCs w:val="28"/>
        </w:rPr>
        <w:t>各部（會、署、處、院、府）</w:t>
      </w:r>
      <w:r w:rsidR="00184D91">
        <w:rPr>
          <w:rFonts w:eastAsia="標楷體" w:hint="eastAsia"/>
          <w:bCs/>
          <w:sz w:val="28"/>
          <w:szCs w:val="28"/>
        </w:rPr>
        <w:t>、</w:t>
      </w:r>
      <w:r w:rsidR="00184D91" w:rsidRPr="00C37C7A">
        <w:rPr>
          <w:rFonts w:eastAsia="標楷體" w:hint="eastAsia"/>
          <w:bCs/>
          <w:color w:val="FF0000"/>
          <w:sz w:val="28"/>
          <w:szCs w:val="28"/>
        </w:rPr>
        <w:t>縣市政府及</w:t>
      </w:r>
      <w:r w:rsidRPr="00C37C7A">
        <w:rPr>
          <w:rFonts w:eastAsia="標楷體" w:hint="eastAsia"/>
          <w:bCs/>
          <w:color w:val="FF0000"/>
          <w:sz w:val="28"/>
          <w:szCs w:val="28"/>
        </w:rPr>
        <w:t>國營事業</w:t>
      </w:r>
      <w:r w:rsidRPr="00521D74">
        <w:rPr>
          <w:rFonts w:eastAsia="標楷體" w:hint="eastAsia"/>
          <w:bCs/>
          <w:sz w:val="28"/>
          <w:szCs w:val="28"/>
        </w:rPr>
        <w:t>、教育部轉知所屬各級國立學校主辦四省專案計畫業務單位及採購管理單位相關業務</w:t>
      </w:r>
      <w:r w:rsidR="00E47483" w:rsidRPr="00F543DE">
        <w:rPr>
          <w:rFonts w:eastAsia="標楷體"/>
          <w:bCs/>
          <w:sz w:val="28"/>
          <w:szCs w:val="28"/>
        </w:rPr>
        <w:t>承辦人員。</w:t>
      </w:r>
    </w:p>
    <w:p w:rsidR="00F543DE" w:rsidRDefault="00180FBA" w:rsidP="006A629E">
      <w:pPr>
        <w:numPr>
          <w:ilvl w:val="0"/>
          <w:numId w:val="1"/>
        </w:numPr>
        <w:spacing w:line="500" w:lineRule="exact"/>
        <w:ind w:left="574" w:hanging="574"/>
        <w:jc w:val="both"/>
        <w:rPr>
          <w:rFonts w:eastAsia="標楷體" w:hAnsi="標楷體" w:hint="eastAsia"/>
          <w:b/>
          <w:bCs/>
          <w:sz w:val="28"/>
          <w:szCs w:val="28"/>
        </w:rPr>
      </w:pPr>
      <w:r>
        <w:rPr>
          <w:rFonts w:eastAsia="標楷體" w:hAnsi="標楷體" w:hint="eastAsia"/>
          <w:b/>
          <w:bCs/>
          <w:sz w:val="28"/>
          <w:szCs w:val="28"/>
        </w:rPr>
        <w:t>場次</w:t>
      </w:r>
      <w:r w:rsidR="00C97A81">
        <w:rPr>
          <w:rFonts w:eastAsia="標楷體" w:hAnsi="標楷體" w:hint="eastAsia"/>
          <w:b/>
          <w:bCs/>
          <w:sz w:val="28"/>
          <w:szCs w:val="28"/>
        </w:rPr>
        <w:t>資訊</w:t>
      </w:r>
    </w:p>
    <w:tbl>
      <w:tblPr>
        <w:tblW w:w="0" w:type="auto"/>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5528"/>
        <w:gridCol w:w="1559"/>
        <w:gridCol w:w="1540"/>
      </w:tblGrid>
      <w:tr w:rsidR="00C65D97" w:rsidRPr="00D62FB4" w:rsidTr="00F027D2">
        <w:trPr>
          <w:jc w:val="center"/>
        </w:trPr>
        <w:tc>
          <w:tcPr>
            <w:tcW w:w="1260" w:type="dxa"/>
            <w:shd w:val="clear" w:color="auto" w:fill="D9D9D9"/>
          </w:tcPr>
          <w:p w:rsidR="00C65D97" w:rsidRPr="00D62FB4" w:rsidRDefault="00C65D97" w:rsidP="00180FBA">
            <w:pPr>
              <w:spacing w:line="500" w:lineRule="exact"/>
              <w:jc w:val="center"/>
              <w:rPr>
                <w:rFonts w:eastAsia="標楷體" w:hAnsi="標楷體" w:hint="eastAsia"/>
                <w:bCs/>
                <w:sz w:val="28"/>
                <w:szCs w:val="28"/>
              </w:rPr>
            </w:pPr>
            <w:r w:rsidRPr="00D62FB4">
              <w:rPr>
                <w:rFonts w:eastAsia="標楷體" w:hAnsi="標楷體" w:hint="eastAsia"/>
                <w:bCs/>
                <w:sz w:val="28"/>
                <w:szCs w:val="28"/>
              </w:rPr>
              <w:t>場別</w:t>
            </w:r>
          </w:p>
        </w:tc>
        <w:tc>
          <w:tcPr>
            <w:tcW w:w="5528" w:type="dxa"/>
            <w:shd w:val="clear" w:color="auto" w:fill="D9D9D9"/>
          </w:tcPr>
          <w:p w:rsidR="00C65D97" w:rsidRPr="00D62FB4" w:rsidRDefault="00C65D97" w:rsidP="00180FBA">
            <w:pPr>
              <w:spacing w:line="500" w:lineRule="exact"/>
              <w:jc w:val="center"/>
              <w:rPr>
                <w:rFonts w:eastAsia="標楷體" w:hAnsi="標楷體" w:hint="eastAsia"/>
                <w:bCs/>
                <w:sz w:val="28"/>
                <w:szCs w:val="28"/>
              </w:rPr>
            </w:pPr>
            <w:r w:rsidRPr="00D62FB4">
              <w:rPr>
                <w:rFonts w:eastAsia="標楷體" w:hAnsi="標楷體" w:hint="eastAsia"/>
                <w:bCs/>
                <w:sz w:val="28"/>
                <w:szCs w:val="28"/>
              </w:rPr>
              <w:t>地點</w:t>
            </w:r>
          </w:p>
        </w:tc>
        <w:tc>
          <w:tcPr>
            <w:tcW w:w="1559" w:type="dxa"/>
            <w:shd w:val="clear" w:color="auto" w:fill="D9D9D9"/>
          </w:tcPr>
          <w:p w:rsidR="00C65D97" w:rsidRPr="00D62FB4" w:rsidRDefault="00C65D97" w:rsidP="00180FBA">
            <w:pPr>
              <w:spacing w:line="500" w:lineRule="exact"/>
              <w:jc w:val="center"/>
              <w:rPr>
                <w:rFonts w:eastAsia="標楷體" w:hAnsi="標楷體" w:hint="eastAsia"/>
                <w:bCs/>
                <w:sz w:val="28"/>
                <w:szCs w:val="28"/>
              </w:rPr>
            </w:pPr>
            <w:r w:rsidRPr="00D62FB4">
              <w:rPr>
                <w:rFonts w:eastAsia="標楷體" w:hAnsi="標楷體" w:hint="eastAsia"/>
                <w:bCs/>
                <w:sz w:val="28"/>
                <w:szCs w:val="28"/>
              </w:rPr>
              <w:t>時間</w:t>
            </w:r>
          </w:p>
        </w:tc>
        <w:tc>
          <w:tcPr>
            <w:tcW w:w="1540" w:type="dxa"/>
            <w:shd w:val="clear" w:color="auto" w:fill="D9D9D9"/>
          </w:tcPr>
          <w:p w:rsidR="00C65D97" w:rsidRPr="00D62FB4" w:rsidRDefault="00C65D97" w:rsidP="00180FBA">
            <w:pPr>
              <w:spacing w:line="500" w:lineRule="exact"/>
              <w:jc w:val="center"/>
              <w:rPr>
                <w:rFonts w:eastAsia="標楷體" w:hAnsi="標楷體" w:hint="eastAsia"/>
                <w:bCs/>
                <w:sz w:val="28"/>
                <w:szCs w:val="28"/>
              </w:rPr>
            </w:pPr>
            <w:r w:rsidRPr="00D62FB4">
              <w:rPr>
                <w:rFonts w:eastAsia="標楷體" w:hAnsi="標楷體" w:hint="eastAsia"/>
                <w:bCs/>
                <w:sz w:val="28"/>
                <w:szCs w:val="28"/>
              </w:rPr>
              <w:t>名額</w:t>
            </w:r>
          </w:p>
        </w:tc>
      </w:tr>
      <w:tr w:rsidR="00C65D97" w:rsidRPr="00D62FB4" w:rsidTr="00D82B0C">
        <w:trPr>
          <w:cantSplit/>
          <w:trHeight w:val="1134"/>
          <w:jc w:val="center"/>
        </w:trPr>
        <w:tc>
          <w:tcPr>
            <w:tcW w:w="1260" w:type="dxa"/>
            <w:shd w:val="clear" w:color="auto" w:fill="auto"/>
            <w:vAlign w:val="center"/>
          </w:tcPr>
          <w:p w:rsidR="00C65D97" w:rsidRPr="00D62FB4" w:rsidRDefault="00C65D97" w:rsidP="00C24882">
            <w:pPr>
              <w:spacing w:line="500" w:lineRule="exact"/>
              <w:jc w:val="center"/>
              <w:rPr>
                <w:rFonts w:eastAsia="標楷體" w:hAnsi="標楷體" w:hint="eastAsia"/>
                <w:bCs/>
                <w:sz w:val="28"/>
                <w:szCs w:val="28"/>
              </w:rPr>
            </w:pPr>
            <w:r w:rsidRPr="00D62FB4">
              <w:rPr>
                <w:rFonts w:eastAsia="標楷體" w:hAnsi="標楷體" w:hint="eastAsia"/>
                <w:bCs/>
                <w:sz w:val="28"/>
                <w:szCs w:val="28"/>
              </w:rPr>
              <w:t>臺北場</w:t>
            </w:r>
          </w:p>
        </w:tc>
        <w:tc>
          <w:tcPr>
            <w:tcW w:w="5528" w:type="dxa"/>
            <w:shd w:val="clear" w:color="auto" w:fill="auto"/>
          </w:tcPr>
          <w:p w:rsidR="00C65D97" w:rsidRDefault="00C65D97" w:rsidP="00C97A81">
            <w:pPr>
              <w:spacing w:line="500" w:lineRule="exact"/>
              <w:jc w:val="both"/>
              <w:rPr>
                <w:rFonts w:eastAsia="標楷體" w:hAnsi="標楷體" w:hint="eastAsia"/>
                <w:bCs/>
                <w:sz w:val="28"/>
                <w:szCs w:val="28"/>
              </w:rPr>
            </w:pPr>
            <w:r w:rsidRPr="00EF36D5">
              <w:rPr>
                <w:rFonts w:eastAsia="標楷體" w:hAnsi="標楷體" w:hint="eastAsia"/>
                <w:bCs/>
                <w:sz w:val="28"/>
                <w:szCs w:val="28"/>
              </w:rPr>
              <w:t>臺北市立圖書館總館</w:t>
            </w:r>
            <w:r w:rsidRPr="00EF36D5">
              <w:rPr>
                <w:rFonts w:eastAsia="標楷體" w:hAnsi="標楷體" w:hint="eastAsia"/>
                <w:bCs/>
                <w:sz w:val="28"/>
                <w:szCs w:val="28"/>
              </w:rPr>
              <w:t>B2</w:t>
            </w:r>
            <w:r w:rsidRPr="00EF36D5">
              <w:rPr>
                <w:rFonts w:eastAsia="標楷體" w:hAnsi="標楷體" w:hint="eastAsia"/>
                <w:bCs/>
                <w:sz w:val="28"/>
                <w:szCs w:val="28"/>
              </w:rPr>
              <w:t>演講廳</w:t>
            </w:r>
          </w:p>
          <w:p w:rsidR="00C65D97" w:rsidRPr="00D62FB4" w:rsidRDefault="00C65D97" w:rsidP="00C97A81">
            <w:pPr>
              <w:spacing w:line="500" w:lineRule="exact"/>
              <w:jc w:val="both"/>
              <w:rPr>
                <w:rFonts w:eastAsia="標楷體" w:hAnsi="標楷體" w:hint="eastAsia"/>
                <w:bCs/>
                <w:sz w:val="28"/>
                <w:szCs w:val="28"/>
                <w:u w:val="single"/>
              </w:rPr>
            </w:pPr>
            <w:r w:rsidRPr="00EF36D5">
              <w:rPr>
                <w:rFonts w:eastAsia="標楷體" w:hAnsi="標楷體" w:hint="eastAsia"/>
                <w:bCs/>
                <w:sz w:val="28"/>
                <w:szCs w:val="28"/>
              </w:rPr>
              <w:t>(</w:t>
            </w:r>
            <w:r w:rsidRPr="00EF36D5">
              <w:rPr>
                <w:rFonts w:eastAsia="標楷體" w:hAnsi="標楷體" w:hint="eastAsia"/>
                <w:bCs/>
                <w:sz w:val="28"/>
                <w:szCs w:val="28"/>
              </w:rPr>
              <w:t>臺北市建國南路二段</w:t>
            </w:r>
            <w:r w:rsidRPr="00EF36D5">
              <w:rPr>
                <w:rFonts w:eastAsia="標楷體" w:hAnsi="標楷體" w:hint="eastAsia"/>
                <w:bCs/>
                <w:sz w:val="28"/>
                <w:szCs w:val="28"/>
              </w:rPr>
              <w:t>125</w:t>
            </w:r>
            <w:r w:rsidRPr="00EF36D5">
              <w:rPr>
                <w:rFonts w:eastAsia="標楷體" w:hAnsi="標楷體" w:hint="eastAsia"/>
                <w:bCs/>
                <w:sz w:val="28"/>
                <w:szCs w:val="28"/>
              </w:rPr>
              <w:t>號</w:t>
            </w:r>
            <w:r w:rsidRPr="00EF36D5">
              <w:rPr>
                <w:rFonts w:eastAsia="標楷體" w:hAnsi="標楷體" w:hint="eastAsia"/>
                <w:bCs/>
                <w:sz w:val="28"/>
                <w:szCs w:val="28"/>
              </w:rPr>
              <w:t>)</w:t>
            </w:r>
          </w:p>
        </w:tc>
        <w:tc>
          <w:tcPr>
            <w:tcW w:w="1559" w:type="dxa"/>
            <w:shd w:val="clear" w:color="auto" w:fill="auto"/>
            <w:vAlign w:val="center"/>
          </w:tcPr>
          <w:p w:rsidR="00C65D97" w:rsidRPr="00184D91" w:rsidRDefault="00F027D2" w:rsidP="00D82B0C">
            <w:pPr>
              <w:spacing w:line="500" w:lineRule="exact"/>
              <w:jc w:val="center"/>
              <w:rPr>
                <w:rFonts w:eastAsia="標楷體" w:hAnsi="標楷體" w:hint="eastAsia"/>
                <w:bCs/>
                <w:sz w:val="28"/>
                <w:szCs w:val="28"/>
                <w:highlight w:val="cyan"/>
              </w:rPr>
            </w:pPr>
            <w:r w:rsidRPr="00676872">
              <w:rPr>
                <w:rFonts w:eastAsia="標楷體" w:hAnsi="標楷體" w:hint="eastAsia"/>
                <w:bCs/>
                <w:sz w:val="28"/>
                <w:szCs w:val="28"/>
              </w:rPr>
              <w:t>9</w:t>
            </w:r>
            <w:r w:rsidR="00C65D97" w:rsidRPr="00676872">
              <w:rPr>
                <w:rFonts w:eastAsia="標楷體" w:hAnsi="標楷體"/>
                <w:bCs/>
                <w:sz w:val="28"/>
                <w:szCs w:val="28"/>
              </w:rPr>
              <w:t>月</w:t>
            </w:r>
            <w:r w:rsidR="00184D91" w:rsidRPr="00676872">
              <w:rPr>
                <w:rFonts w:eastAsia="標楷體" w:hAnsi="標楷體" w:hint="eastAsia"/>
                <w:bCs/>
                <w:sz w:val="28"/>
                <w:szCs w:val="28"/>
              </w:rPr>
              <w:t>2</w:t>
            </w:r>
            <w:r w:rsidR="00D56371" w:rsidRPr="00676872">
              <w:rPr>
                <w:rFonts w:eastAsia="標楷體" w:hAnsi="標楷體" w:hint="eastAsia"/>
                <w:bCs/>
                <w:sz w:val="28"/>
                <w:szCs w:val="28"/>
              </w:rPr>
              <w:t>2</w:t>
            </w:r>
            <w:r w:rsidR="00C65D97" w:rsidRPr="00676872">
              <w:rPr>
                <w:rFonts w:eastAsia="標楷體" w:hAnsi="標楷體"/>
                <w:bCs/>
                <w:sz w:val="28"/>
                <w:szCs w:val="28"/>
              </w:rPr>
              <w:t>日</w:t>
            </w:r>
            <w:r w:rsidRPr="00676872">
              <w:rPr>
                <w:rFonts w:eastAsia="標楷體" w:hAnsi="標楷體" w:hint="eastAsia"/>
                <w:bCs/>
                <w:sz w:val="28"/>
                <w:szCs w:val="28"/>
              </w:rPr>
              <w:t>(</w:t>
            </w:r>
            <w:r w:rsidR="00D56371" w:rsidRPr="00676872">
              <w:rPr>
                <w:rFonts w:eastAsia="標楷體" w:hAnsi="標楷體" w:hint="eastAsia"/>
                <w:bCs/>
                <w:sz w:val="28"/>
                <w:szCs w:val="28"/>
              </w:rPr>
              <w:t>二</w:t>
            </w:r>
            <w:r w:rsidRPr="00676872">
              <w:rPr>
                <w:rFonts w:eastAsia="標楷體" w:hAnsi="標楷體" w:hint="eastAsia"/>
                <w:bCs/>
                <w:sz w:val="28"/>
                <w:szCs w:val="28"/>
              </w:rPr>
              <w:t>)</w:t>
            </w:r>
          </w:p>
        </w:tc>
        <w:tc>
          <w:tcPr>
            <w:tcW w:w="1540" w:type="dxa"/>
            <w:shd w:val="clear" w:color="auto" w:fill="auto"/>
            <w:vAlign w:val="center"/>
          </w:tcPr>
          <w:p w:rsidR="00C65D97" w:rsidRPr="00BC1242" w:rsidRDefault="009B2370" w:rsidP="00676872">
            <w:pPr>
              <w:spacing w:line="500" w:lineRule="exact"/>
              <w:jc w:val="center"/>
              <w:rPr>
                <w:rFonts w:eastAsia="標楷體" w:hAnsi="標楷體" w:hint="eastAsia"/>
                <w:bCs/>
                <w:color w:val="FF0000"/>
                <w:sz w:val="28"/>
                <w:szCs w:val="28"/>
              </w:rPr>
            </w:pPr>
            <w:r>
              <w:rPr>
                <w:rFonts w:eastAsia="標楷體" w:hAnsi="標楷體" w:hint="eastAsia"/>
                <w:bCs/>
                <w:sz w:val="28"/>
                <w:szCs w:val="28"/>
              </w:rPr>
              <w:t>330</w:t>
            </w:r>
            <w:r w:rsidR="00C65D97" w:rsidRPr="00D62FB4">
              <w:rPr>
                <w:rFonts w:eastAsia="標楷體" w:hAnsi="標楷體" w:hint="eastAsia"/>
                <w:bCs/>
                <w:sz w:val="28"/>
                <w:szCs w:val="28"/>
              </w:rPr>
              <w:t>人</w:t>
            </w:r>
          </w:p>
        </w:tc>
      </w:tr>
      <w:tr w:rsidR="00D82B0C" w:rsidRPr="00211A0D" w:rsidTr="00D82B0C">
        <w:trPr>
          <w:cantSplit/>
          <w:trHeight w:val="1134"/>
          <w:jc w:val="center"/>
        </w:trPr>
        <w:tc>
          <w:tcPr>
            <w:tcW w:w="1260" w:type="dxa"/>
            <w:shd w:val="clear" w:color="auto" w:fill="auto"/>
            <w:vAlign w:val="center"/>
          </w:tcPr>
          <w:p w:rsidR="00C65D97" w:rsidRPr="00211A0D" w:rsidRDefault="00C65D97" w:rsidP="00C24882">
            <w:pPr>
              <w:spacing w:line="500" w:lineRule="exact"/>
              <w:jc w:val="center"/>
              <w:rPr>
                <w:rFonts w:eastAsia="標楷體" w:hAnsi="標楷體" w:hint="eastAsia"/>
                <w:bCs/>
                <w:sz w:val="28"/>
                <w:szCs w:val="28"/>
              </w:rPr>
            </w:pPr>
            <w:r w:rsidRPr="00211A0D">
              <w:rPr>
                <w:rFonts w:eastAsia="標楷體" w:hAnsi="標楷體" w:hint="eastAsia"/>
                <w:bCs/>
                <w:sz w:val="28"/>
                <w:szCs w:val="28"/>
              </w:rPr>
              <w:t>臺中場</w:t>
            </w:r>
          </w:p>
        </w:tc>
        <w:tc>
          <w:tcPr>
            <w:tcW w:w="5528" w:type="dxa"/>
            <w:shd w:val="clear" w:color="auto" w:fill="auto"/>
          </w:tcPr>
          <w:p w:rsidR="00C65D97" w:rsidRPr="00211A0D" w:rsidRDefault="00C65D97" w:rsidP="00EF36D5">
            <w:pPr>
              <w:spacing w:line="500" w:lineRule="exact"/>
              <w:jc w:val="both"/>
              <w:rPr>
                <w:rFonts w:eastAsia="標楷體" w:hAnsi="標楷體" w:hint="eastAsia"/>
                <w:bCs/>
                <w:sz w:val="28"/>
                <w:szCs w:val="28"/>
              </w:rPr>
            </w:pPr>
            <w:r w:rsidRPr="00211A0D">
              <w:rPr>
                <w:rFonts w:eastAsia="標楷體" w:hAnsi="標楷體" w:hint="eastAsia"/>
                <w:bCs/>
                <w:sz w:val="28"/>
                <w:szCs w:val="28"/>
              </w:rPr>
              <w:t>國立中興大學社管大樓</w:t>
            </w:r>
            <w:r w:rsidR="00211A0D" w:rsidRPr="00211A0D">
              <w:rPr>
                <w:rFonts w:eastAsia="標楷體" w:hAnsi="標楷體" w:hint="eastAsia"/>
                <w:bCs/>
                <w:sz w:val="28"/>
                <w:szCs w:val="28"/>
              </w:rPr>
              <w:t>B1</w:t>
            </w:r>
            <w:r w:rsidR="00211A0D" w:rsidRPr="00211A0D">
              <w:rPr>
                <w:rFonts w:eastAsia="標楷體" w:hAnsi="標楷體" w:hint="eastAsia"/>
                <w:bCs/>
                <w:sz w:val="28"/>
                <w:szCs w:val="28"/>
              </w:rPr>
              <w:t>演講</w:t>
            </w:r>
            <w:r w:rsidRPr="00211A0D">
              <w:rPr>
                <w:rFonts w:eastAsia="標楷體" w:hAnsi="標楷體" w:hint="eastAsia"/>
                <w:bCs/>
                <w:sz w:val="28"/>
                <w:szCs w:val="28"/>
              </w:rPr>
              <w:t>廳</w:t>
            </w:r>
          </w:p>
          <w:p w:rsidR="00BB6543" w:rsidRPr="00211A0D" w:rsidRDefault="00C65D97" w:rsidP="00C65D97">
            <w:pPr>
              <w:spacing w:line="500" w:lineRule="exact"/>
              <w:jc w:val="both"/>
              <w:rPr>
                <w:rFonts w:eastAsia="標楷體" w:hAnsi="標楷體" w:hint="eastAsia"/>
                <w:bCs/>
                <w:sz w:val="28"/>
                <w:szCs w:val="28"/>
              </w:rPr>
            </w:pPr>
            <w:r w:rsidRPr="00211A0D">
              <w:rPr>
                <w:rFonts w:eastAsia="標楷體" w:hAnsi="標楷體" w:hint="eastAsia"/>
                <w:bCs/>
                <w:sz w:val="28"/>
                <w:szCs w:val="28"/>
              </w:rPr>
              <w:t>(</w:t>
            </w:r>
            <w:r w:rsidRPr="00211A0D">
              <w:rPr>
                <w:rFonts w:eastAsia="標楷體" w:hAnsi="標楷體" w:hint="eastAsia"/>
                <w:bCs/>
                <w:sz w:val="28"/>
                <w:szCs w:val="28"/>
              </w:rPr>
              <w:t>臺中市南區國光路</w:t>
            </w:r>
            <w:r w:rsidRPr="00211A0D">
              <w:rPr>
                <w:rFonts w:eastAsia="標楷體" w:hAnsi="標楷體" w:hint="eastAsia"/>
                <w:bCs/>
                <w:sz w:val="28"/>
                <w:szCs w:val="28"/>
              </w:rPr>
              <w:t>250</w:t>
            </w:r>
            <w:r w:rsidRPr="00211A0D">
              <w:rPr>
                <w:rFonts w:eastAsia="標楷體" w:hAnsi="標楷體" w:hint="eastAsia"/>
                <w:bCs/>
                <w:sz w:val="28"/>
                <w:szCs w:val="28"/>
              </w:rPr>
              <w:t>號</w:t>
            </w:r>
            <w:r w:rsidRPr="00211A0D">
              <w:rPr>
                <w:rFonts w:eastAsia="標楷體" w:hAnsi="標楷體" w:hint="eastAsia"/>
                <w:bCs/>
                <w:sz w:val="28"/>
                <w:szCs w:val="28"/>
              </w:rPr>
              <w:t>)</w:t>
            </w:r>
          </w:p>
        </w:tc>
        <w:tc>
          <w:tcPr>
            <w:tcW w:w="1559" w:type="dxa"/>
            <w:shd w:val="clear" w:color="auto" w:fill="auto"/>
            <w:vAlign w:val="center"/>
          </w:tcPr>
          <w:p w:rsidR="00C65D97" w:rsidRPr="00211A0D" w:rsidRDefault="00184D91" w:rsidP="00D82B0C">
            <w:pPr>
              <w:spacing w:line="500" w:lineRule="exact"/>
              <w:jc w:val="center"/>
              <w:rPr>
                <w:rFonts w:eastAsia="標楷體" w:hAnsi="標楷體" w:hint="eastAsia"/>
                <w:bCs/>
                <w:sz w:val="28"/>
                <w:szCs w:val="28"/>
              </w:rPr>
            </w:pPr>
            <w:r w:rsidRPr="00211A0D">
              <w:rPr>
                <w:rFonts w:eastAsia="標楷體" w:hAnsi="標楷體" w:hint="eastAsia"/>
                <w:bCs/>
                <w:sz w:val="28"/>
                <w:szCs w:val="28"/>
              </w:rPr>
              <w:t>9</w:t>
            </w:r>
            <w:r w:rsidR="00C65D97" w:rsidRPr="00211A0D">
              <w:rPr>
                <w:rFonts w:eastAsia="標楷體" w:hAnsi="標楷體" w:hint="eastAsia"/>
                <w:bCs/>
                <w:sz w:val="28"/>
                <w:szCs w:val="28"/>
              </w:rPr>
              <w:t>月</w:t>
            </w:r>
            <w:r w:rsidR="00C65D97" w:rsidRPr="00211A0D">
              <w:rPr>
                <w:rFonts w:eastAsia="標楷體" w:hAnsi="標楷體" w:hint="eastAsia"/>
                <w:bCs/>
                <w:sz w:val="28"/>
                <w:szCs w:val="28"/>
              </w:rPr>
              <w:t>2</w:t>
            </w:r>
            <w:r w:rsidR="00D56371" w:rsidRPr="00211A0D">
              <w:rPr>
                <w:rFonts w:eastAsia="標楷體" w:hAnsi="標楷體" w:hint="eastAsia"/>
                <w:bCs/>
                <w:sz w:val="28"/>
                <w:szCs w:val="28"/>
              </w:rPr>
              <w:t>3</w:t>
            </w:r>
            <w:r w:rsidR="00C65D97" w:rsidRPr="00211A0D">
              <w:rPr>
                <w:rFonts w:eastAsia="標楷體" w:hAnsi="標楷體" w:hint="eastAsia"/>
                <w:bCs/>
                <w:sz w:val="28"/>
                <w:szCs w:val="28"/>
              </w:rPr>
              <w:t>日</w:t>
            </w:r>
          </w:p>
          <w:p w:rsidR="00F027D2" w:rsidRPr="00211A0D" w:rsidRDefault="00F027D2" w:rsidP="00D82B0C">
            <w:pPr>
              <w:spacing w:line="500" w:lineRule="exact"/>
              <w:jc w:val="center"/>
              <w:rPr>
                <w:rFonts w:eastAsia="標楷體" w:hAnsi="標楷體" w:hint="eastAsia"/>
                <w:bCs/>
                <w:sz w:val="28"/>
                <w:szCs w:val="28"/>
              </w:rPr>
            </w:pPr>
            <w:r w:rsidRPr="00211A0D">
              <w:rPr>
                <w:rFonts w:eastAsia="標楷體" w:hAnsi="標楷體" w:hint="eastAsia"/>
                <w:bCs/>
                <w:sz w:val="28"/>
                <w:szCs w:val="28"/>
              </w:rPr>
              <w:t>(</w:t>
            </w:r>
            <w:r w:rsidR="00D56371" w:rsidRPr="00211A0D">
              <w:rPr>
                <w:rFonts w:eastAsia="標楷體" w:hAnsi="標楷體" w:hint="eastAsia"/>
                <w:bCs/>
                <w:sz w:val="28"/>
                <w:szCs w:val="28"/>
              </w:rPr>
              <w:t>三</w:t>
            </w:r>
            <w:r w:rsidRPr="00211A0D">
              <w:rPr>
                <w:rFonts w:eastAsia="標楷體" w:hAnsi="標楷體" w:hint="eastAsia"/>
                <w:bCs/>
                <w:sz w:val="28"/>
                <w:szCs w:val="28"/>
              </w:rPr>
              <w:t>)</w:t>
            </w:r>
          </w:p>
        </w:tc>
        <w:tc>
          <w:tcPr>
            <w:tcW w:w="1540" w:type="dxa"/>
            <w:shd w:val="clear" w:color="auto" w:fill="auto"/>
            <w:vAlign w:val="center"/>
          </w:tcPr>
          <w:p w:rsidR="00C65D97" w:rsidRPr="00211A0D" w:rsidRDefault="009B2370" w:rsidP="00676872">
            <w:pPr>
              <w:spacing w:line="500" w:lineRule="exact"/>
              <w:ind w:left="34" w:hangingChars="12" w:hanging="34"/>
              <w:jc w:val="center"/>
              <w:rPr>
                <w:rFonts w:eastAsia="標楷體" w:hAnsi="標楷體" w:hint="eastAsia"/>
                <w:bCs/>
                <w:sz w:val="28"/>
                <w:szCs w:val="28"/>
              </w:rPr>
            </w:pPr>
            <w:r>
              <w:rPr>
                <w:rFonts w:eastAsia="標楷體" w:hAnsi="標楷體" w:hint="eastAsia"/>
                <w:bCs/>
                <w:sz w:val="28"/>
                <w:szCs w:val="28"/>
              </w:rPr>
              <w:t>220</w:t>
            </w:r>
            <w:r w:rsidR="00C65D97" w:rsidRPr="00211A0D">
              <w:rPr>
                <w:rFonts w:eastAsia="標楷體" w:hAnsi="標楷體" w:hint="eastAsia"/>
                <w:bCs/>
                <w:sz w:val="28"/>
                <w:szCs w:val="28"/>
              </w:rPr>
              <w:t>人</w:t>
            </w:r>
          </w:p>
        </w:tc>
      </w:tr>
      <w:tr w:rsidR="00C24882" w:rsidRPr="00C24882" w:rsidTr="00D82B0C">
        <w:trPr>
          <w:cantSplit/>
          <w:trHeight w:val="1134"/>
          <w:jc w:val="center"/>
        </w:trPr>
        <w:tc>
          <w:tcPr>
            <w:tcW w:w="1260" w:type="dxa"/>
            <w:shd w:val="clear" w:color="auto" w:fill="auto"/>
            <w:vAlign w:val="center"/>
          </w:tcPr>
          <w:p w:rsidR="00C65D97" w:rsidRPr="00C24882" w:rsidRDefault="00C65D97" w:rsidP="00C24882">
            <w:pPr>
              <w:spacing w:line="500" w:lineRule="exact"/>
              <w:jc w:val="center"/>
              <w:rPr>
                <w:rFonts w:eastAsia="標楷體" w:hAnsi="標楷體" w:hint="eastAsia"/>
                <w:bCs/>
                <w:sz w:val="28"/>
                <w:szCs w:val="28"/>
              </w:rPr>
            </w:pPr>
            <w:r w:rsidRPr="00C24882">
              <w:rPr>
                <w:rFonts w:eastAsia="標楷體" w:hAnsi="標楷體" w:hint="eastAsia"/>
                <w:bCs/>
                <w:sz w:val="28"/>
                <w:szCs w:val="28"/>
              </w:rPr>
              <w:t>高雄場</w:t>
            </w:r>
          </w:p>
        </w:tc>
        <w:tc>
          <w:tcPr>
            <w:tcW w:w="5528" w:type="dxa"/>
            <w:shd w:val="clear" w:color="auto" w:fill="auto"/>
          </w:tcPr>
          <w:p w:rsidR="009D774D" w:rsidRPr="00C24882" w:rsidRDefault="008131FD" w:rsidP="009B2370">
            <w:pPr>
              <w:spacing w:line="500" w:lineRule="exact"/>
              <w:rPr>
                <w:rFonts w:ascii="標楷體" w:eastAsia="標楷體" w:hAnsi="標楷體" w:hint="eastAsia"/>
                <w:sz w:val="28"/>
                <w:szCs w:val="28"/>
              </w:rPr>
            </w:pPr>
            <w:r>
              <w:rPr>
                <w:rFonts w:ascii="標楷體" w:eastAsia="標楷體" w:hAnsi="標楷體" w:hint="eastAsia"/>
                <w:sz w:val="28"/>
                <w:szCs w:val="28"/>
              </w:rPr>
              <w:t>高雄國際會議中心</w:t>
            </w:r>
            <w:r w:rsidR="009B2370">
              <w:rPr>
                <w:rFonts w:ascii="標楷體" w:eastAsia="標楷體" w:hAnsi="標楷體" w:hint="eastAsia"/>
                <w:sz w:val="28"/>
                <w:szCs w:val="28"/>
              </w:rPr>
              <w:t>603階梯教室</w:t>
            </w:r>
          </w:p>
          <w:p w:rsidR="00C65D97" w:rsidRPr="00C24882" w:rsidRDefault="00C65D97" w:rsidP="00C24882">
            <w:pPr>
              <w:spacing w:line="500" w:lineRule="exact"/>
              <w:jc w:val="both"/>
              <w:rPr>
                <w:rFonts w:eastAsia="標楷體" w:hAnsi="標楷體" w:hint="eastAsia"/>
                <w:bCs/>
                <w:sz w:val="28"/>
                <w:szCs w:val="28"/>
              </w:rPr>
            </w:pPr>
            <w:r w:rsidRPr="00C24882">
              <w:rPr>
                <w:rFonts w:eastAsia="標楷體" w:hAnsi="標楷體" w:hint="eastAsia"/>
                <w:bCs/>
                <w:sz w:val="28"/>
                <w:szCs w:val="28"/>
              </w:rPr>
              <w:t>(</w:t>
            </w:r>
            <w:r w:rsidR="008131FD" w:rsidRPr="008131FD">
              <w:rPr>
                <w:rFonts w:eastAsia="標楷體" w:hAnsi="標楷體" w:hint="eastAsia"/>
                <w:bCs/>
                <w:sz w:val="28"/>
                <w:szCs w:val="28"/>
              </w:rPr>
              <w:t>高雄市鹽埕區中正四路</w:t>
            </w:r>
            <w:r w:rsidR="008131FD" w:rsidRPr="008131FD">
              <w:rPr>
                <w:rFonts w:eastAsia="標楷體" w:hAnsi="標楷體" w:hint="eastAsia"/>
                <w:bCs/>
                <w:sz w:val="28"/>
                <w:szCs w:val="28"/>
              </w:rPr>
              <w:t>274</w:t>
            </w:r>
            <w:r w:rsidR="008131FD" w:rsidRPr="008131FD">
              <w:rPr>
                <w:rFonts w:eastAsia="標楷體" w:hAnsi="標楷體" w:hint="eastAsia"/>
                <w:bCs/>
                <w:sz w:val="28"/>
                <w:szCs w:val="28"/>
              </w:rPr>
              <w:t>號</w:t>
            </w:r>
            <w:r w:rsidRPr="00C24882">
              <w:rPr>
                <w:rFonts w:eastAsia="標楷體" w:hAnsi="標楷體" w:hint="eastAsia"/>
                <w:bCs/>
                <w:sz w:val="28"/>
                <w:szCs w:val="28"/>
              </w:rPr>
              <w:t>)</w:t>
            </w:r>
            <w:r w:rsidR="0064791E" w:rsidRPr="00C24882">
              <w:rPr>
                <w:rFonts w:eastAsia="標楷體" w:hAnsi="標楷體" w:hint="eastAsia"/>
                <w:bCs/>
                <w:sz w:val="28"/>
                <w:szCs w:val="28"/>
              </w:rPr>
              <w:t xml:space="preserve"> </w:t>
            </w:r>
          </w:p>
        </w:tc>
        <w:tc>
          <w:tcPr>
            <w:tcW w:w="1559" w:type="dxa"/>
            <w:shd w:val="clear" w:color="auto" w:fill="auto"/>
            <w:vAlign w:val="center"/>
          </w:tcPr>
          <w:p w:rsidR="00C65D97" w:rsidRPr="00C24882" w:rsidRDefault="00184D91" w:rsidP="00D82B0C">
            <w:pPr>
              <w:spacing w:line="500" w:lineRule="exact"/>
              <w:jc w:val="center"/>
              <w:rPr>
                <w:rFonts w:eastAsia="標楷體" w:hAnsi="標楷體" w:hint="eastAsia"/>
                <w:bCs/>
                <w:sz w:val="28"/>
                <w:szCs w:val="28"/>
              </w:rPr>
            </w:pPr>
            <w:r w:rsidRPr="00C24882">
              <w:rPr>
                <w:rFonts w:eastAsia="標楷體" w:hAnsi="標楷體" w:hint="eastAsia"/>
                <w:bCs/>
                <w:sz w:val="28"/>
                <w:szCs w:val="28"/>
              </w:rPr>
              <w:t>9</w:t>
            </w:r>
            <w:r w:rsidR="00C65D97" w:rsidRPr="00C24882">
              <w:rPr>
                <w:rFonts w:eastAsia="標楷體" w:hAnsi="標楷體" w:hint="eastAsia"/>
                <w:bCs/>
                <w:sz w:val="28"/>
                <w:szCs w:val="28"/>
              </w:rPr>
              <w:t>月</w:t>
            </w:r>
            <w:r w:rsidRPr="00C24882">
              <w:rPr>
                <w:rFonts w:eastAsia="標楷體" w:hAnsi="標楷體" w:hint="eastAsia"/>
                <w:bCs/>
                <w:sz w:val="28"/>
                <w:szCs w:val="28"/>
              </w:rPr>
              <w:t>2</w:t>
            </w:r>
            <w:r w:rsidR="00D56371" w:rsidRPr="00C24882">
              <w:rPr>
                <w:rFonts w:eastAsia="標楷體" w:hAnsi="標楷體" w:hint="eastAsia"/>
                <w:bCs/>
                <w:sz w:val="28"/>
                <w:szCs w:val="28"/>
              </w:rPr>
              <w:t>4</w:t>
            </w:r>
            <w:r w:rsidR="00C65D97" w:rsidRPr="00C24882">
              <w:rPr>
                <w:rFonts w:eastAsia="標楷體" w:hAnsi="標楷體" w:hint="eastAsia"/>
                <w:bCs/>
                <w:sz w:val="28"/>
                <w:szCs w:val="28"/>
              </w:rPr>
              <w:t>日</w:t>
            </w:r>
            <w:r w:rsidR="00F027D2" w:rsidRPr="00C24882">
              <w:rPr>
                <w:rFonts w:eastAsia="標楷體" w:hAnsi="標楷體" w:hint="eastAsia"/>
                <w:bCs/>
                <w:sz w:val="28"/>
                <w:szCs w:val="28"/>
              </w:rPr>
              <w:t>(</w:t>
            </w:r>
            <w:r w:rsidR="00D56371" w:rsidRPr="00C24882">
              <w:rPr>
                <w:rFonts w:eastAsia="標楷體" w:hAnsi="標楷體" w:hint="eastAsia"/>
                <w:bCs/>
                <w:sz w:val="28"/>
                <w:szCs w:val="28"/>
              </w:rPr>
              <w:t>四</w:t>
            </w:r>
            <w:r w:rsidR="00F027D2" w:rsidRPr="00C24882">
              <w:rPr>
                <w:rFonts w:eastAsia="標楷體" w:hAnsi="標楷體" w:hint="eastAsia"/>
                <w:bCs/>
                <w:sz w:val="28"/>
                <w:szCs w:val="28"/>
              </w:rPr>
              <w:t>)</w:t>
            </w:r>
          </w:p>
        </w:tc>
        <w:tc>
          <w:tcPr>
            <w:tcW w:w="1540" w:type="dxa"/>
            <w:shd w:val="clear" w:color="auto" w:fill="auto"/>
            <w:vAlign w:val="center"/>
          </w:tcPr>
          <w:p w:rsidR="00C65D97" w:rsidRPr="00C24882" w:rsidRDefault="008131FD" w:rsidP="00BD1CE0">
            <w:pPr>
              <w:spacing w:line="500" w:lineRule="exact"/>
              <w:ind w:left="34" w:hangingChars="12" w:hanging="34"/>
              <w:jc w:val="center"/>
              <w:rPr>
                <w:rFonts w:eastAsia="標楷體" w:hAnsi="標楷體" w:hint="eastAsia"/>
                <w:bCs/>
                <w:sz w:val="28"/>
                <w:szCs w:val="28"/>
              </w:rPr>
            </w:pPr>
            <w:r>
              <w:rPr>
                <w:rFonts w:eastAsia="標楷體" w:hAnsi="標楷體" w:hint="eastAsia"/>
                <w:bCs/>
                <w:sz w:val="28"/>
                <w:szCs w:val="28"/>
              </w:rPr>
              <w:t>2</w:t>
            </w:r>
            <w:r w:rsidR="00BD1CE0">
              <w:rPr>
                <w:rFonts w:eastAsia="標楷體" w:hAnsi="標楷體" w:hint="eastAsia"/>
                <w:bCs/>
                <w:sz w:val="28"/>
                <w:szCs w:val="28"/>
              </w:rPr>
              <w:t>00</w:t>
            </w:r>
            <w:r w:rsidR="00C65D97" w:rsidRPr="00C24882">
              <w:rPr>
                <w:rFonts w:eastAsia="標楷體" w:hAnsi="標楷體" w:hint="eastAsia"/>
                <w:bCs/>
                <w:sz w:val="28"/>
                <w:szCs w:val="28"/>
              </w:rPr>
              <w:t>人</w:t>
            </w:r>
          </w:p>
        </w:tc>
      </w:tr>
      <w:tr w:rsidR="00620E69" w:rsidRPr="00CB3E09" w:rsidTr="00D82B0C">
        <w:trPr>
          <w:cantSplit/>
          <w:trHeight w:val="1134"/>
          <w:jc w:val="center"/>
        </w:trPr>
        <w:tc>
          <w:tcPr>
            <w:tcW w:w="1260" w:type="dxa"/>
            <w:shd w:val="clear" w:color="auto" w:fill="auto"/>
            <w:vAlign w:val="center"/>
          </w:tcPr>
          <w:p w:rsidR="00C65D97" w:rsidRPr="007C2841" w:rsidRDefault="00C65D97" w:rsidP="00C24882">
            <w:pPr>
              <w:spacing w:line="500" w:lineRule="exact"/>
              <w:jc w:val="center"/>
              <w:rPr>
                <w:rFonts w:eastAsia="標楷體" w:hAnsi="標楷體" w:hint="eastAsia"/>
                <w:bCs/>
                <w:sz w:val="28"/>
                <w:szCs w:val="28"/>
              </w:rPr>
            </w:pPr>
            <w:r w:rsidRPr="007C2841">
              <w:rPr>
                <w:rFonts w:eastAsia="標楷體" w:hAnsi="標楷體" w:hint="eastAsia"/>
                <w:bCs/>
                <w:sz w:val="28"/>
                <w:szCs w:val="28"/>
              </w:rPr>
              <w:t>花蓮場</w:t>
            </w:r>
          </w:p>
        </w:tc>
        <w:tc>
          <w:tcPr>
            <w:tcW w:w="5528" w:type="dxa"/>
            <w:shd w:val="clear" w:color="auto" w:fill="auto"/>
          </w:tcPr>
          <w:p w:rsidR="00C65D97" w:rsidRPr="007C2841" w:rsidRDefault="00C65D97" w:rsidP="00DF01AF">
            <w:pPr>
              <w:spacing w:line="500" w:lineRule="exact"/>
              <w:jc w:val="both"/>
              <w:rPr>
                <w:rFonts w:eastAsia="標楷體" w:hAnsi="標楷體" w:hint="eastAsia"/>
                <w:bCs/>
                <w:sz w:val="28"/>
                <w:szCs w:val="28"/>
              </w:rPr>
            </w:pPr>
            <w:r w:rsidRPr="007C2841">
              <w:rPr>
                <w:rFonts w:eastAsia="標楷體" w:hAnsi="標楷體" w:hint="eastAsia"/>
                <w:bCs/>
                <w:sz w:val="28"/>
                <w:szCs w:val="28"/>
              </w:rPr>
              <w:t>花蓮</w:t>
            </w:r>
            <w:r w:rsidR="00CB3E09" w:rsidRPr="007C2841">
              <w:rPr>
                <w:rFonts w:eastAsia="標楷體" w:hAnsi="標楷體" w:hint="eastAsia"/>
                <w:bCs/>
                <w:sz w:val="28"/>
                <w:szCs w:val="28"/>
              </w:rPr>
              <w:t>縣勞工育樂中心</w:t>
            </w:r>
          </w:p>
          <w:p w:rsidR="00C65D97" w:rsidRPr="007C2841" w:rsidRDefault="00C65D97" w:rsidP="00CB3E09">
            <w:pPr>
              <w:spacing w:line="500" w:lineRule="exact"/>
              <w:jc w:val="both"/>
              <w:rPr>
                <w:rFonts w:eastAsia="標楷體" w:hAnsi="標楷體" w:hint="eastAsia"/>
                <w:bCs/>
                <w:sz w:val="28"/>
                <w:szCs w:val="28"/>
              </w:rPr>
            </w:pPr>
            <w:r w:rsidRPr="007C2841">
              <w:rPr>
                <w:rFonts w:eastAsia="標楷體" w:hAnsi="標楷體" w:hint="eastAsia"/>
                <w:bCs/>
                <w:sz w:val="28"/>
                <w:szCs w:val="28"/>
              </w:rPr>
              <w:t>(</w:t>
            </w:r>
            <w:r w:rsidR="00CB3E09" w:rsidRPr="007C2841">
              <w:rPr>
                <w:rFonts w:eastAsia="標楷體" w:hAnsi="標楷體"/>
                <w:bCs/>
                <w:sz w:val="28"/>
                <w:szCs w:val="28"/>
              </w:rPr>
              <w:t>花蓮縣花蓮市富安路</w:t>
            </w:r>
            <w:r w:rsidR="00CB3E09" w:rsidRPr="007C2841">
              <w:rPr>
                <w:rFonts w:eastAsia="標楷體" w:hAnsi="標楷體"/>
                <w:bCs/>
                <w:sz w:val="28"/>
                <w:szCs w:val="28"/>
              </w:rPr>
              <w:t>199</w:t>
            </w:r>
            <w:r w:rsidR="00CB3E09" w:rsidRPr="007C2841">
              <w:rPr>
                <w:rFonts w:eastAsia="標楷體" w:hAnsi="標楷體"/>
                <w:bCs/>
                <w:sz w:val="28"/>
                <w:szCs w:val="28"/>
              </w:rPr>
              <w:t>號</w:t>
            </w:r>
            <w:r w:rsidRPr="007C2841">
              <w:rPr>
                <w:rFonts w:eastAsia="標楷體" w:hAnsi="標楷體" w:hint="eastAsia"/>
                <w:bCs/>
                <w:sz w:val="28"/>
                <w:szCs w:val="28"/>
              </w:rPr>
              <w:t>)</w:t>
            </w:r>
            <w:r w:rsidR="0064791E" w:rsidRPr="007C2841">
              <w:rPr>
                <w:rFonts w:eastAsia="標楷體" w:hAnsi="標楷體" w:hint="eastAsia"/>
                <w:bCs/>
                <w:sz w:val="28"/>
                <w:szCs w:val="28"/>
              </w:rPr>
              <w:t xml:space="preserve"> </w:t>
            </w:r>
          </w:p>
        </w:tc>
        <w:tc>
          <w:tcPr>
            <w:tcW w:w="1559" w:type="dxa"/>
            <w:shd w:val="clear" w:color="auto" w:fill="auto"/>
            <w:vAlign w:val="center"/>
          </w:tcPr>
          <w:p w:rsidR="00F027D2" w:rsidRPr="007C2841" w:rsidRDefault="00184D91" w:rsidP="00D82B0C">
            <w:pPr>
              <w:spacing w:line="500" w:lineRule="exact"/>
              <w:jc w:val="center"/>
              <w:rPr>
                <w:rFonts w:eastAsia="標楷體" w:hAnsi="標楷體" w:hint="eastAsia"/>
                <w:bCs/>
                <w:sz w:val="28"/>
                <w:szCs w:val="28"/>
              </w:rPr>
            </w:pPr>
            <w:r w:rsidRPr="007C2841">
              <w:rPr>
                <w:rFonts w:eastAsia="標楷體" w:hAnsi="標楷體" w:hint="eastAsia"/>
                <w:bCs/>
                <w:sz w:val="28"/>
                <w:szCs w:val="28"/>
              </w:rPr>
              <w:t>9</w:t>
            </w:r>
            <w:r w:rsidR="00C65D97" w:rsidRPr="007C2841">
              <w:rPr>
                <w:rFonts w:eastAsia="標楷體" w:hAnsi="標楷體" w:hint="eastAsia"/>
                <w:bCs/>
                <w:sz w:val="28"/>
                <w:szCs w:val="28"/>
              </w:rPr>
              <w:t>月</w:t>
            </w:r>
            <w:r w:rsidR="00CB3E09" w:rsidRPr="007C2841">
              <w:rPr>
                <w:rFonts w:eastAsia="標楷體" w:hAnsi="標楷體" w:hint="eastAsia"/>
                <w:bCs/>
                <w:sz w:val="28"/>
                <w:szCs w:val="28"/>
              </w:rPr>
              <w:t>25</w:t>
            </w:r>
            <w:r w:rsidR="00C65D97" w:rsidRPr="007C2841">
              <w:rPr>
                <w:rFonts w:eastAsia="標楷體" w:hAnsi="標楷體" w:hint="eastAsia"/>
                <w:bCs/>
                <w:sz w:val="28"/>
                <w:szCs w:val="28"/>
              </w:rPr>
              <w:t>日</w:t>
            </w:r>
          </w:p>
          <w:p w:rsidR="00C65D97" w:rsidRPr="007C2841" w:rsidRDefault="00F027D2" w:rsidP="00D82B0C">
            <w:pPr>
              <w:spacing w:line="500" w:lineRule="exact"/>
              <w:jc w:val="center"/>
              <w:rPr>
                <w:rFonts w:eastAsia="標楷體" w:hAnsi="標楷體" w:hint="eastAsia"/>
                <w:bCs/>
                <w:sz w:val="28"/>
                <w:szCs w:val="28"/>
              </w:rPr>
            </w:pPr>
            <w:r w:rsidRPr="007C2841">
              <w:rPr>
                <w:rFonts w:eastAsia="標楷體" w:hAnsi="標楷體" w:hint="eastAsia"/>
                <w:bCs/>
                <w:sz w:val="28"/>
                <w:szCs w:val="28"/>
              </w:rPr>
              <w:t>(</w:t>
            </w:r>
            <w:r w:rsidR="00CB3E09" w:rsidRPr="007C2841">
              <w:rPr>
                <w:rFonts w:eastAsia="標楷體" w:hAnsi="標楷體" w:hint="eastAsia"/>
                <w:bCs/>
                <w:sz w:val="28"/>
                <w:szCs w:val="28"/>
              </w:rPr>
              <w:t>五</w:t>
            </w:r>
            <w:r w:rsidRPr="007C2841">
              <w:rPr>
                <w:rFonts w:eastAsia="標楷體" w:hAnsi="標楷體" w:hint="eastAsia"/>
                <w:bCs/>
                <w:sz w:val="28"/>
                <w:szCs w:val="28"/>
              </w:rPr>
              <w:t>)</w:t>
            </w:r>
          </w:p>
        </w:tc>
        <w:tc>
          <w:tcPr>
            <w:tcW w:w="1540" w:type="dxa"/>
            <w:shd w:val="clear" w:color="auto" w:fill="auto"/>
            <w:vAlign w:val="center"/>
          </w:tcPr>
          <w:p w:rsidR="00C65D97" w:rsidRPr="00CB3E09" w:rsidRDefault="00C65D97" w:rsidP="00B178FA">
            <w:pPr>
              <w:spacing w:line="500" w:lineRule="exact"/>
              <w:ind w:left="34" w:hangingChars="12" w:hanging="34"/>
              <w:jc w:val="center"/>
              <w:rPr>
                <w:rFonts w:eastAsia="標楷體" w:hAnsi="標楷體" w:hint="eastAsia"/>
                <w:bCs/>
                <w:sz w:val="28"/>
                <w:szCs w:val="28"/>
              </w:rPr>
            </w:pPr>
            <w:r w:rsidRPr="007C2841">
              <w:rPr>
                <w:rFonts w:eastAsia="標楷體" w:hAnsi="標楷體" w:hint="eastAsia"/>
                <w:bCs/>
                <w:sz w:val="28"/>
                <w:szCs w:val="28"/>
              </w:rPr>
              <w:t>1</w:t>
            </w:r>
            <w:r w:rsidR="00B178FA">
              <w:rPr>
                <w:rFonts w:eastAsia="標楷體" w:hAnsi="標楷體" w:hint="eastAsia"/>
                <w:bCs/>
                <w:sz w:val="28"/>
                <w:szCs w:val="28"/>
              </w:rPr>
              <w:t>0</w:t>
            </w:r>
            <w:r w:rsidRPr="007C2841">
              <w:rPr>
                <w:rFonts w:eastAsia="標楷體" w:hAnsi="標楷體" w:hint="eastAsia"/>
                <w:bCs/>
                <w:sz w:val="28"/>
                <w:szCs w:val="28"/>
              </w:rPr>
              <w:t>0</w:t>
            </w:r>
            <w:r w:rsidRPr="007C2841">
              <w:rPr>
                <w:rFonts w:eastAsia="標楷體" w:hAnsi="標楷體" w:hint="eastAsia"/>
                <w:bCs/>
                <w:sz w:val="28"/>
                <w:szCs w:val="28"/>
              </w:rPr>
              <w:t>人</w:t>
            </w:r>
          </w:p>
        </w:tc>
      </w:tr>
    </w:tbl>
    <w:p w:rsidR="00F80D05" w:rsidRDefault="00B77D47" w:rsidP="00C31FF9">
      <w:pPr>
        <w:numPr>
          <w:ilvl w:val="0"/>
          <w:numId w:val="2"/>
        </w:numPr>
        <w:snapToGrid w:val="0"/>
        <w:rPr>
          <w:rFonts w:eastAsia="標楷體" w:hAnsi="標楷體" w:hint="eastAsia"/>
          <w:b/>
          <w:bCs/>
        </w:rPr>
      </w:pPr>
      <w:r>
        <w:rPr>
          <w:rFonts w:eastAsia="標楷體" w:hAnsi="標楷體" w:hint="eastAsia"/>
          <w:b/>
          <w:bCs/>
        </w:rPr>
        <w:t>辦理日期及地點如</w:t>
      </w:r>
      <w:r w:rsidR="00F80D05" w:rsidRPr="00F80D05">
        <w:rPr>
          <w:rFonts w:eastAsia="標楷體" w:hAnsi="標楷體" w:hint="eastAsia"/>
          <w:b/>
          <w:bCs/>
        </w:rPr>
        <w:t>因故變動，將另行公告通知</w:t>
      </w:r>
    </w:p>
    <w:p w:rsidR="000A35F3" w:rsidRPr="00F80D05" w:rsidRDefault="000A35F3" w:rsidP="000A35F3">
      <w:pPr>
        <w:snapToGrid w:val="0"/>
        <w:rPr>
          <w:rFonts w:eastAsia="標楷體" w:hAnsi="標楷體" w:hint="eastAsia"/>
          <w:b/>
          <w:bCs/>
        </w:rPr>
      </w:pPr>
    </w:p>
    <w:p w:rsidR="00180FBA" w:rsidRDefault="00180FBA" w:rsidP="00180FBA">
      <w:pPr>
        <w:numPr>
          <w:ilvl w:val="0"/>
          <w:numId w:val="1"/>
        </w:numPr>
        <w:spacing w:line="500" w:lineRule="exact"/>
        <w:ind w:left="574" w:hanging="574"/>
        <w:jc w:val="both"/>
        <w:rPr>
          <w:rFonts w:eastAsia="標楷體" w:hAnsi="標楷體" w:hint="eastAsia"/>
          <w:b/>
          <w:bCs/>
          <w:sz w:val="28"/>
          <w:szCs w:val="28"/>
        </w:rPr>
      </w:pPr>
      <w:r>
        <w:rPr>
          <w:rFonts w:eastAsia="標楷體" w:hAnsi="標楷體" w:hint="eastAsia"/>
          <w:b/>
          <w:bCs/>
          <w:sz w:val="28"/>
          <w:szCs w:val="28"/>
        </w:rPr>
        <w:lastRenderedPageBreak/>
        <w:t>報名方式</w:t>
      </w:r>
    </w:p>
    <w:p w:rsidR="00180FBA" w:rsidRPr="00070503" w:rsidRDefault="00180FBA" w:rsidP="00070503">
      <w:pPr>
        <w:spacing w:line="500" w:lineRule="exact"/>
        <w:ind w:leftChars="118" w:left="2321" w:hangingChars="728" w:hanging="2038"/>
        <w:rPr>
          <w:rFonts w:eastAsia="標楷體" w:hAnsi="標楷體" w:hint="eastAsia"/>
          <w:bCs/>
          <w:sz w:val="28"/>
          <w:szCs w:val="28"/>
        </w:rPr>
      </w:pPr>
      <w:r w:rsidRPr="00070503">
        <w:rPr>
          <w:rFonts w:eastAsia="標楷體" w:hAnsi="標楷體" w:hint="eastAsia"/>
          <w:bCs/>
          <w:sz w:val="28"/>
          <w:szCs w:val="28"/>
        </w:rPr>
        <w:t>一、報名網址：本調訓班一律採用線上報名，請至</w:t>
      </w:r>
      <w:r w:rsidR="00070503" w:rsidRPr="00070503">
        <w:rPr>
          <w:rFonts w:eastAsia="標楷體" w:hAnsi="標楷體" w:hint="eastAsia"/>
          <w:bCs/>
          <w:sz w:val="28"/>
          <w:szCs w:val="28"/>
        </w:rPr>
        <w:t>報名網站</w:t>
      </w:r>
      <w:hyperlink r:id="rId10" w:history="1">
        <w:r w:rsidR="00F027D2" w:rsidRPr="005E0BD6">
          <w:rPr>
            <w:rStyle w:val="a4"/>
            <w:rFonts w:eastAsia="標楷體" w:hAnsi="標楷體" w:hint="eastAsia"/>
            <w:bCs/>
            <w:sz w:val="28"/>
            <w:szCs w:val="28"/>
          </w:rPr>
          <w:t>http://www.ftis.org.tw/a</w:t>
        </w:r>
        <w:r w:rsidR="00F027D2" w:rsidRPr="005E0BD6">
          <w:rPr>
            <w:rStyle w:val="a4"/>
            <w:rFonts w:eastAsia="標楷體" w:hAnsi="標楷體" w:hint="eastAsia"/>
            <w:bCs/>
            <w:sz w:val="28"/>
            <w:szCs w:val="28"/>
          </w:rPr>
          <w:t>c</w:t>
        </w:r>
        <w:r w:rsidR="00F027D2" w:rsidRPr="005E0BD6">
          <w:rPr>
            <w:rStyle w:val="a4"/>
            <w:rFonts w:eastAsia="標楷體" w:hAnsi="標楷體" w:hint="eastAsia"/>
            <w:bCs/>
            <w:sz w:val="28"/>
            <w:szCs w:val="28"/>
          </w:rPr>
          <w:t>tive/pr1-1040930.htm</w:t>
        </w:r>
      </w:hyperlink>
      <w:r w:rsidRPr="00070503">
        <w:rPr>
          <w:rFonts w:eastAsia="標楷體" w:hAnsi="標楷體" w:hint="eastAsia"/>
          <w:bCs/>
          <w:sz w:val="28"/>
          <w:szCs w:val="28"/>
        </w:rPr>
        <w:t xml:space="preserve"> </w:t>
      </w:r>
      <w:r w:rsidR="00070503" w:rsidRPr="00070503">
        <w:rPr>
          <w:rFonts w:eastAsia="標楷體" w:hAnsi="標楷體" w:hint="eastAsia"/>
          <w:bCs/>
          <w:sz w:val="28"/>
          <w:szCs w:val="28"/>
        </w:rPr>
        <w:t>報名</w:t>
      </w:r>
      <w:r w:rsidRPr="00070503">
        <w:rPr>
          <w:rFonts w:eastAsia="標楷體" w:hAnsi="標楷體" w:hint="eastAsia"/>
          <w:bCs/>
          <w:sz w:val="28"/>
          <w:szCs w:val="28"/>
        </w:rPr>
        <w:t>。</w:t>
      </w:r>
    </w:p>
    <w:p w:rsidR="00180FBA" w:rsidRPr="00070503" w:rsidRDefault="00180FBA" w:rsidP="00070503">
      <w:pPr>
        <w:spacing w:line="500" w:lineRule="exact"/>
        <w:ind w:leftChars="118" w:left="2321" w:hangingChars="728" w:hanging="2038"/>
        <w:jc w:val="both"/>
        <w:rPr>
          <w:rFonts w:eastAsia="標楷體" w:hAnsi="標楷體" w:hint="eastAsia"/>
          <w:bCs/>
          <w:sz w:val="28"/>
          <w:szCs w:val="28"/>
        </w:rPr>
      </w:pPr>
      <w:r w:rsidRPr="00070503">
        <w:rPr>
          <w:rFonts w:eastAsia="標楷體" w:hAnsi="標楷體" w:hint="eastAsia"/>
          <w:bCs/>
          <w:sz w:val="28"/>
          <w:szCs w:val="28"/>
        </w:rPr>
        <w:t>二、截止日期：本調訓班報名至</w:t>
      </w:r>
      <w:r w:rsidR="00F027D2" w:rsidRPr="00D56371">
        <w:rPr>
          <w:rFonts w:eastAsia="標楷體" w:hAnsi="標楷體" w:hint="eastAsia"/>
          <w:bCs/>
          <w:color w:val="FF0000"/>
          <w:sz w:val="28"/>
          <w:szCs w:val="28"/>
        </w:rPr>
        <w:t>9</w:t>
      </w:r>
      <w:r w:rsidRPr="00D56371">
        <w:rPr>
          <w:rFonts w:eastAsia="標楷體" w:hAnsi="標楷體" w:hint="eastAsia"/>
          <w:bCs/>
          <w:color w:val="FF0000"/>
          <w:sz w:val="28"/>
          <w:szCs w:val="28"/>
        </w:rPr>
        <w:t>月</w:t>
      </w:r>
      <w:r w:rsidR="00D56371" w:rsidRPr="00D56371">
        <w:rPr>
          <w:rFonts w:eastAsia="標楷體" w:hAnsi="標楷體" w:hint="eastAsia"/>
          <w:bCs/>
          <w:color w:val="FF0000"/>
          <w:sz w:val="28"/>
          <w:szCs w:val="28"/>
        </w:rPr>
        <w:t>18</w:t>
      </w:r>
      <w:r w:rsidRPr="00D56371">
        <w:rPr>
          <w:rFonts w:eastAsia="標楷體" w:hAnsi="標楷體" w:hint="eastAsia"/>
          <w:bCs/>
          <w:color w:val="FF0000"/>
          <w:sz w:val="28"/>
          <w:szCs w:val="28"/>
        </w:rPr>
        <w:t>日</w:t>
      </w:r>
      <w:r w:rsidRPr="00D56371">
        <w:rPr>
          <w:rFonts w:eastAsia="標楷體" w:hAnsi="標楷體" w:hint="eastAsia"/>
          <w:bCs/>
          <w:color w:val="FF0000"/>
          <w:sz w:val="28"/>
          <w:szCs w:val="28"/>
        </w:rPr>
        <w:t>1</w:t>
      </w:r>
      <w:r w:rsidR="00F027D2" w:rsidRPr="00D56371">
        <w:rPr>
          <w:rFonts w:eastAsia="標楷體" w:hAnsi="標楷體" w:hint="eastAsia"/>
          <w:bCs/>
          <w:color w:val="FF0000"/>
          <w:sz w:val="28"/>
          <w:szCs w:val="28"/>
        </w:rPr>
        <w:t>7</w:t>
      </w:r>
      <w:r w:rsidRPr="00D56371">
        <w:rPr>
          <w:rFonts w:eastAsia="標楷體" w:hAnsi="標楷體" w:hint="eastAsia"/>
          <w:bCs/>
          <w:color w:val="FF0000"/>
          <w:sz w:val="28"/>
          <w:szCs w:val="28"/>
        </w:rPr>
        <w:t>:00</w:t>
      </w:r>
      <w:r w:rsidR="00070503" w:rsidRPr="00D56371">
        <w:rPr>
          <w:rFonts w:eastAsia="標楷體" w:hAnsi="標楷體" w:hint="eastAsia"/>
          <w:bCs/>
          <w:color w:val="FF0000"/>
          <w:sz w:val="28"/>
          <w:szCs w:val="28"/>
        </w:rPr>
        <w:t>或</w:t>
      </w:r>
      <w:r w:rsidRPr="00D56371">
        <w:rPr>
          <w:rFonts w:eastAsia="標楷體" w:hAnsi="標楷體" w:hint="eastAsia"/>
          <w:bCs/>
          <w:color w:val="FF0000"/>
          <w:sz w:val="28"/>
          <w:szCs w:val="28"/>
        </w:rPr>
        <w:t>額滿為止</w:t>
      </w:r>
      <w:r w:rsidRPr="00070503">
        <w:rPr>
          <w:rFonts w:eastAsia="標楷體" w:hAnsi="標楷體" w:hint="eastAsia"/>
          <w:bCs/>
          <w:sz w:val="28"/>
          <w:szCs w:val="28"/>
        </w:rPr>
        <w:t>。</w:t>
      </w:r>
    </w:p>
    <w:p w:rsidR="00180FBA" w:rsidRPr="00070503" w:rsidRDefault="00180FBA" w:rsidP="00070503">
      <w:pPr>
        <w:spacing w:line="500" w:lineRule="exact"/>
        <w:ind w:leftChars="118" w:left="2321" w:hangingChars="728" w:hanging="2038"/>
        <w:jc w:val="both"/>
        <w:rPr>
          <w:rFonts w:eastAsia="標楷體" w:hAnsi="標楷體" w:hint="eastAsia"/>
          <w:bCs/>
          <w:sz w:val="28"/>
          <w:szCs w:val="28"/>
        </w:rPr>
      </w:pPr>
      <w:r w:rsidRPr="00070503">
        <w:rPr>
          <w:rFonts w:eastAsia="標楷體" w:hAnsi="標楷體" w:hint="eastAsia"/>
          <w:bCs/>
          <w:sz w:val="28"/>
          <w:szCs w:val="28"/>
        </w:rPr>
        <w:t>三、課程費用：全程免費，</w:t>
      </w:r>
      <w:r w:rsidRPr="00F027D2">
        <w:rPr>
          <w:rFonts w:eastAsia="標楷體" w:hAnsi="標楷體" w:hint="eastAsia"/>
          <w:b/>
          <w:bCs/>
          <w:sz w:val="28"/>
          <w:szCs w:val="28"/>
          <w:u w:val="single"/>
        </w:rPr>
        <w:t>本次調訓班講義資料，請自行下載並攜帶參加，</w:t>
      </w:r>
      <w:r w:rsidR="00070503" w:rsidRPr="00F027D2">
        <w:rPr>
          <w:rFonts w:eastAsia="標楷體" w:hAnsi="標楷體" w:hint="eastAsia"/>
          <w:b/>
          <w:bCs/>
          <w:sz w:val="28"/>
          <w:szCs w:val="28"/>
          <w:u w:val="single"/>
        </w:rPr>
        <w:t>當天不另提供講義資料，並請自備環保杯</w:t>
      </w:r>
      <w:r w:rsidRPr="00F027D2">
        <w:rPr>
          <w:rFonts w:eastAsia="標楷體" w:hAnsi="標楷體" w:hint="eastAsia"/>
          <w:b/>
          <w:bCs/>
          <w:sz w:val="28"/>
          <w:szCs w:val="28"/>
          <w:u w:val="single"/>
        </w:rPr>
        <w:t>與會</w:t>
      </w:r>
      <w:r w:rsidRPr="00070503">
        <w:rPr>
          <w:rFonts w:eastAsia="標楷體" w:hAnsi="標楷體" w:hint="eastAsia"/>
          <w:bCs/>
          <w:sz w:val="28"/>
          <w:szCs w:val="28"/>
        </w:rPr>
        <w:t>。</w:t>
      </w:r>
    </w:p>
    <w:p w:rsidR="00ED53E9" w:rsidRPr="00ED53E9" w:rsidRDefault="00180FBA" w:rsidP="00ED53E9">
      <w:pPr>
        <w:spacing w:line="500" w:lineRule="exact"/>
        <w:ind w:leftChars="118" w:left="2321" w:hangingChars="728" w:hanging="2038"/>
        <w:jc w:val="both"/>
        <w:rPr>
          <w:rFonts w:eastAsia="標楷體" w:hAnsi="標楷體"/>
          <w:bCs/>
          <w:sz w:val="28"/>
          <w:szCs w:val="28"/>
        </w:rPr>
      </w:pPr>
      <w:r w:rsidRPr="00070503">
        <w:rPr>
          <w:rFonts w:eastAsia="標楷體" w:hAnsi="標楷體" w:hint="eastAsia"/>
          <w:bCs/>
          <w:sz w:val="28"/>
          <w:szCs w:val="28"/>
        </w:rPr>
        <w:t>四、</w:t>
      </w:r>
      <w:r w:rsidR="00ED53E9" w:rsidRPr="00ED53E9">
        <w:rPr>
          <w:rFonts w:eastAsia="標楷體" w:hAnsi="標楷體"/>
          <w:bCs/>
          <w:sz w:val="28"/>
          <w:szCs w:val="28"/>
        </w:rPr>
        <w:t>聯絡人：</w:t>
      </w:r>
      <w:r w:rsidR="00ED53E9" w:rsidRPr="00ED53E9">
        <w:rPr>
          <w:rFonts w:eastAsia="標楷體" w:hAnsi="標楷體" w:hint="eastAsia"/>
          <w:bCs/>
          <w:sz w:val="28"/>
          <w:szCs w:val="28"/>
        </w:rPr>
        <w:t>王雅君</w:t>
      </w:r>
      <w:r w:rsidR="00ED53E9" w:rsidRPr="00ED53E9">
        <w:rPr>
          <w:rFonts w:eastAsia="標楷體" w:hAnsi="標楷體"/>
          <w:bCs/>
          <w:sz w:val="28"/>
          <w:szCs w:val="28"/>
        </w:rPr>
        <w:t>工程師、</w:t>
      </w:r>
      <w:r w:rsidR="00ED53E9">
        <w:rPr>
          <w:rFonts w:eastAsia="標楷體" w:hAnsi="標楷體" w:hint="eastAsia"/>
          <w:bCs/>
          <w:sz w:val="28"/>
          <w:szCs w:val="28"/>
        </w:rPr>
        <w:t>蔡易儒</w:t>
      </w:r>
      <w:r w:rsidR="00ED53E9" w:rsidRPr="00180FBA">
        <w:rPr>
          <w:rFonts w:eastAsia="標楷體" w:hAnsi="標楷體" w:hint="eastAsia"/>
          <w:bCs/>
          <w:sz w:val="28"/>
          <w:szCs w:val="28"/>
        </w:rPr>
        <w:t>工程師</w:t>
      </w:r>
    </w:p>
    <w:p w:rsidR="00ED53E9" w:rsidRDefault="00ED53E9" w:rsidP="00C31FF9">
      <w:pPr>
        <w:numPr>
          <w:ilvl w:val="0"/>
          <w:numId w:val="10"/>
        </w:numPr>
        <w:spacing w:line="500" w:lineRule="exact"/>
        <w:jc w:val="both"/>
        <w:rPr>
          <w:rFonts w:ascii="Arial" w:eastAsia="標楷體" w:hAnsi="Arial" w:cs="Arial"/>
          <w:bCs/>
          <w:sz w:val="28"/>
          <w:szCs w:val="28"/>
        </w:rPr>
      </w:pPr>
      <w:r w:rsidRPr="005D4517">
        <w:rPr>
          <w:rFonts w:ascii="Arial" w:eastAsia="標楷體" w:hAnsi="Arial" w:cs="Arial"/>
          <w:bCs/>
          <w:sz w:val="28"/>
          <w:szCs w:val="28"/>
        </w:rPr>
        <w:t>聯絡電話：</w:t>
      </w:r>
      <w:r w:rsidRPr="00F7310B">
        <w:rPr>
          <w:rFonts w:ascii="Arial" w:eastAsia="標楷體" w:hAnsi="Arial" w:cs="Arial"/>
          <w:bCs/>
          <w:sz w:val="28"/>
          <w:szCs w:val="28"/>
        </w:rPr>
        <w:t>(02)2706-6306</w:t>
      </w:r>
      <w:r w:rsidRPr="005D4517">
        <w:rPr>
          <w:rFonts w:ascii="Arial" w:eastAsia="標楷體" w:hAnsi="Arial" w:cs="Arial"/>
          <w:bCs/>
          <w:sz w:val="28"/>
          <w:szCs w:val="28"/>
        </w:rPr>
        <w:t>分機</w:t>
      </w:r>
      <w:r w:rsidRPr="005D4517">
        <w:rPr>
          <w:rFonts w:ascii="Arial" w:eastAsia="標楷體" w:hAnsi="Arial" w:cs="Arial"/>
          <w:bCs/>
          <w:sz w:val="28"/>
          <w:szCs w:val="28"/>
        </w:rPr>
        <w:t>2</w:t>
      </w:r>
      <w:r>
        <w:rPr>
          <w:rFonts w:ascii="Arial" w:eastAsia="標楷體" w:hAnsi="Arial" w:cs="Arial" w:hint="eastAsia"/>
          <w:bCs/>
          <w:sz w:val="28"/>
          <w:szCs w:val="28"/>
        </w:rPr>
        <w:t>20</w:t>
      </w:r>
      <w:r w:rsidRPr="005D4517">
        <w:rPr>
          <w:rFonts w:ascii="Arial" w:eastAsia="標楷體" w:hAnsi="Arial" w:cs="Arial"/>
          <w:bCs/>
          <w:sz w:val="28"/>
          <w:szCs w:val="28"/>
        </w:rPr>
        <w:t>、</w:t>
      </w:r>
      <w:r>
        <w:rPr>
          <w:rFonts w:ascii="Arial" w:eastAsia="標楷體" w:hAnsi="Arial" w:cs="Arial" w:hint="eastAsia"/>
          <w:bCs/>
          <w:sz w:val="28"/>
          <w:szCs w:val="28"/>
        </w:rPr>
        <w:t>238</w:t>
      </w:r>
    </w:p>
    <w:p w:rsidR="00ED53E9" w:rsidRDefault="00ED53E9" w:rsidP="00C31FF9">
      <w:pPr>
        <w:numPr>
          <w:ilvl w:val="0"/>
          <w:numId w:val="10"/>
        </w:numPr>
        <w:spacing w:line="500" w:lineRule="exact"/>
        <w:jc w:val="both"/>
        <w:rPr>
          <w:rFonts w:ascii="Arial" w:eastAsia="標楷體" w:hAnsi="Arial" w:cs="Arial"/>
          <w:bCs/>
          <w:sz w:val="28"/>
          <w:szCs w:val="28"/>
        </w:rPr>
      </w:pPr>
      <w:r w:rsidRPr="00F7310B">
        <w:rPr>
          <w:rFonts w:ascii="Arial" w:eastAsia="標楷體" w:hAnsi="Arial" w:cs="Arial" w:hint="eastAsia"/>
          <w:bCs/>
          <w:sz w:val="28"/>
          <w:szCs w:val="28"/>
        </w:rPr>
        <w:t>傳真電話：</w:t>
      </w:r>
      <w:r>
        <w:rPr>
          <w:rFonts w:ascii="Arial" w:eastAsia="標楷體" w:hAnsi="Arial" w:cs="Arial" w:hint="eastAsia"/>
          <w:bCs/>
          <w:sz w:val="28"/>
          <w:szCs w:val="28"/>
        </w:rPr>
        <w:t>(02)2706</w:t>
      </w:r>
      <w:r w:rsidRPr="00F7310B">
        <w:rPr>
          <w:rFonts w:ascii="Arial" w:eastAsia="標楷體" w:hAnsi="Arial" w:cs="Arial" w:hint="eastAsia"/>
          <w:bCs/>
          <w:sz w:val="28"/>
          <w:szCs w:val="28"/>
        </w:rPr>
        <w:t>-</w:t>
      </w:r>
      <w:r>
        <w:rPr>
          <w:rFonts w:ascii="Arial" w:eastAsia="標楷體" w:hAnsi="Arial" w:cs="Arial" w:hint="eastAsia"/>
          <w:bCs/>
          <w:sz w:val="28"/>
          <w:szCs w:val="28"/>
        </w:rPr>
        <w:t>4404</w:t>
      </w:r>
      <w:r w:rsidRPr="00F7310B">
        <w:rPr>
          <w:rFonts w:ascii="Arial" w:eastAsia="標楷體" w:hAnsi="Arial" w:cs="Arial" w:hint="eastAsia"/>
          <w:bCs/>
          <w:color w:val="0000FF"/>
          <w:sz w:val="28"/>
          <w:szCs w:val="28"/>
        </w:rPr>
        <w:t xml:space="preserve"> </w:t>
      </w:r>
    </w:p>
    <w:p w:rsidR="00180FBA" w:rsidRPr="00180FBA" w:rsidRDefault="00ED53E9" w:rsidP="00C31FF9">
      <w:pPr>
        <w:numPr>
          <w:ilvl w:val="0"/>
          <w:numId w:val="10"/>
        </w:numPr>
        <w:spacing w:line="500" w:lineRule="exact"/>
        <w:jc w:val="both"/>
        <w:rPr>
          <w:rFonts w:eastAsia="標楷體" w:hAnsi="標楷體" w:hint="eastAsia"/>
          <w:b/>
          <w:bCs/>
          <w:sz w:val="28"/>
          <w:szCs w:val="28"/>
        </w:rPr>
      </w:pPr>
      <w:r w:rsidRPr="00E82608">
        <w:rPr>
          <w:rFonts w:ascii="Arial" w:eastAsia="標楷體" w:hAnsi="Arial" w:cs="Arial" w:hint="eastAsia"/>
          <w:bCs/>
          <w:sz w:val="28"/>
          <w:szCs w:val="28"/>
        </w:rPr>
        <w:t xml:space="preserve"> </w:t>
      </w:r>
      <w:r w:rsidRPr="00E82608">
        <w:rPr>
          <w:rFonts w:ascii="Arial" w:eastAsia="標楷體" w:hAnsi="Arial" w:cs="Arial"/>
          <w:bCs/>
          <w:sz w:val="28"/>
          <w:szCs w:val="28"/>
        </w:rPr>
        <w:t>E-mail</w:t>
      </w:r>
      <w:r w:rsidRPr="00E82608">
        <w:rPr>
          <w:rFonts w:ascii="Arial" w:eastAsia="標楷體" w:hAnsi="Arial" w:cs="Arial"/>
          <w:bCs/>
          <w:sz w:val="28"/>
          <w:szCs w:val="28"/>
        </w:rPr>
        <w:t>：</w:t>
      </w:r>
      <w:r>
        <w:rPr>
          <w:rFonts w:ascii="Arial" w:eastAsia="標楷體" w:hAnsi="Arial" w:cs="Arial" w:hint="eastAsia"/>
          <w:bCs/>
          <w:color w:val="0000FF"/>
          <w:sz w:val="28"/>
          <w:szCs w:val="28"/>
        </w:rPr>
        <w:t>pm1</w:t>
      </w:r>
      <w:r w:rsidRPr="006D45AE">
        <w:rPr>
          <w:rFonts w:ascii="Arial" w:eastAsia="標楷體" w:hAnsi="Arial" w:cs="Arial" w:hint="eastAsia"/>
          <w:bCs/>
          <w:color w:val="0000FF"/>
          <w:sz w:val="28"/>
          <w:szCs w:val="28"/>
        </w:rPr>
        <w:t>@ftis.org.tw</w:t>
      </w:r>
      <w:r w:rsidR="00180FBA" w:rsidRPr="00180FBA">
        <w:rPr>
          <w:rFonts w:eastAsia="標楷體" w:hAnsi="標楷體" w:hint="eastAsia"/>
          <w:bCs/>
          <w:sz w:val="28"/>
          <w:szCs w:val="28"/>
        </w:rPr>
        <w:t>。</w:t>
      </w:r>
      <w:r w:rsidR="00180FBA" w:rsidRPr="00180FBA">
        <w:rPr>
          <w:rFonts w:eastAsia="標楷體" w:hAnsi="標楷體" w:hint="eastAsia"/>
          <w:b/>
          <w:bCs/>
          <w:sz w:val="28"/>
          <w:szCs w:val="28"/>
        </w:rPr>
        <w:t xml:space="preserve"> </w:t>
      </w:r>
    </w:p>
    <w:p w:rsidR="00180FBA" w:rsidRDefault="00180FBA" w:rsidP="00F027D2">
      <w:pPr>
        <w:spacing w:line="500" w:lineRule="exact"/>
        <w:ind w:leftChars="118" w:left="849" w:hangingChars="202" w:hanging="566"/>
        <w:jc w:val="both"/>
        <w:rPr>
          <w:rFonts w:eastAsia="標楷體" w:hAnsi="標楷體" w:hint="eastAsia"/>
          <w:bCs/>
          <w:sz w:val="28"/>
          <w:szCs w:val="28"/>
        </w:rPr>
      </w:pPr>
      <w:r w:rsidRPr="0028155B">
        <w:rPr>
          <w:rFonts w:eastAsia="標楷體" w:hAnsi="標楷體" w:hint="eastAsia"/>
          <w:bCs/>
          <w:sz w:val="28"/>
          <w:szCs w:val="28"/>
        </w:rPr>
        <w:t>五、為方便報名資料的通知與確認，請務必確實填寫報名表之各項資料，</w:t>
      </w:r>
      <w:r w:rsidRPr="00180FBA">
        <w:rPr>
          <w:rFonts w:eastAsia="標楷體" w:hAnsi="標楷體" w:hint="eastAsia"/>
          <w:bCs/>
          <w:sz w:val="28"/>
          <w:szCs w:val="28"/>
        </w:rPr>
        <w:t>如服務單位、職稱</w:t>
      </w:r>
      <w:r w:rsidRPr="00180FBA">
        <w:rPr>
          <w:rFonts w:eastAsia="標楷體" w:hAnsi="標楷體" w:hint="eastAsia"/>
          <w:bCs/>
          <w:sz w:val="28"/>
          <w:szCs w:val="28"/>
        </w:rPr>
        <w:t>(</w:t>
      </w:r>
      <w:r w:rsidRPr="00180FBA">
        <w:rPr>
          <w:rFonts w:eastAsia="標楷體" w:hAnsi="標楷體" w:hint="eastAsia"/>
          <w:bCs/>
          <w:sz w:val="28"/>
          <w:szCs w:val="28"/>
        </w:rPr>
        <w:t>級</w:t>
      </w:r>
      <w:r w:rsidRPr="00180FBA">
        <w:rPr>
          <w:rFonts w:eastAsia="標楷體" w:hAnsi="標楷體" w:hint="eastAsia"/>
          <w:bCs/>
          <w:sz w:val="28"/>
          <w:szCs w:val="28"/>
        </w:rPr>
        <w:t>)</w:t>
      </w:r>
      <w:r w:rsidRPr="00180FBA">
        <w:rPr>
          <w:rFonts w:eastAsia="標楷體" w:hAnsi="標楷體" w:hint="eastAsia"/>
          <w:bCs/>
          <w:sz w:val="28"/>
          <w:szCs w:val="28"/>
        </w:rPr>
        <w:t>、聯絡方式等</w:t>
      </w:r>
    </w:p>
    <w:p w:rsidR="00ED53E9" w:rsidRPr="00ED53E9" w:rsidRDefault="00ED53E9" w:rsidP="000A35F3">
      <w:pPr>
        <w:spacing w:line="500" w:lineRule="exact"/>
        <w:ind w:leftChars="118" w:left="849" w:hangingChars="202" w:hanging="566"/>
        <w:jc w:val="both"/>
        <w:rPr>
          <w:rFonts w:eastAsia="標楷體" w:hAnsi="標楷體"/>
          <w:bCs/>
          <w:sz w:val="28"/>
          <w:szCs w:val="28"/>
        </w:rPr>
      </w:pPr>
      <w:r>
        <w:rPr>
          <w:rFonts w:eastAsia="標楷體" w:hAnsi="標楷體" w:hint="eastAsia"/>
          <w:bCs/>
          <w:sz w:val="28"/>
          <w:szCs w:val="28"/>
        </w:rPr>
        <w:t>六、</w:t>
      </w:r>
      <w:r w:rsidRPr="00ED53E9">
        <w:rPr>
          <w:rFonts w:eastAsia="標楷體" w:hAnsi="標楷體" w:hint="eastAsia"/>
          <w:bCs/>
          <w:sz w:val="28"/>
          <w:szCs w:val="28"/>
        </w:rPr>
        <w:t>參與者為</w:t>
      </w:r>
      <w:r w:rsidRPr="00ED53E9">
        <w:rPr>
          <w:rFonts w:eastAsia="標楷體" w:hAnsi="標楷體"/>
          <w:bCs/>
          <w:sz w:val="28"/>
          <w:szCs w:val="28"/>
        </w:rPr>
        <w:t>公務員</w:t>
      </w:r>
      <w:r w:rsidRPr="00ED53E9">
        <w:rPr>
          <w:rFonts w:eastAsia="標楷體" w:hAnsi="標楷體" w:hint="eastAsia"/>
          <w:bCs/>
          <w:sz w:val="28"/>
          <w:szCs w:val="28"/>
        </w:rPr>
        <w:t>將提供</w:t>
      </w:r>
      <w:r w:rsidRPr="00ED53E9">
        <w:rPr>
          <w:rFonts w:eastAsia="標楷體" w:hAnsi="標楷體"/>
          <w:bCs/>
          <w:sz w:val="28"/>
          <w:szCs w:val="28"/>
        </w:rPr>
        <w:t>終身學習時數認證</w:t>
      </w:r>
      <w:r w:rsidR="000A35F3">
        <w:rPr>
          <w:rFonts w:eastAsia="標楷體" w:hAnsi="標楷體" w:hint="eastAsia"/>
          <w:bCs/>
          <w:sz w:val="28"/>
          <w:szCs w:val="28"/>
        </w:rPr>
        <w:t>4</w:t>
      </w:r>
      <w:r w:rsidRPr="00ED53E9">
        <w:rPr>
          <w:rFonts w:eastAsia="標楷體" w:hAnsi="標楷體"/>
          <w:bCs/>
          <w:sz w:val="28"/>
          <w:szCs w:val="28"/>
        </w:rPr>
        <w:t>小時</w:t>
      </w:r>
      <w:r w:rsidRPr="00ED53E9">
        <w:rPr>
          <w:rFonts w:eastAsia="標楷體" w:hAnsi="標楷體" w:hint="eastAsia"/>
          <w:bCs/>
          <w:sz w:val="28"/>
          <w:szCs w:val="28"/>
        </w:rPr>
        <w:t>。</w:t>
      </w:r>
    </w:p>
    <w:p w:rsidR="007C220F" w:rsidRDefault="007C220F" w:rsidP="002546C2">
      <w:pPr>
        <w:numPr>
          <w:ilvl w:val="0"/>
          <w:numId w:val="1"/>
        </w:numPr>
        <w:spacing w:line="500" w:lineRule="exact"/>
        <w:ind w:left="574" w:hanging="574"/>
        <w:jc w:val="both"/>
        <w:rPr>
          <w:rFonts w:eastAsia="標楷體" w:hAnsi="標楷體" w:hint="eastAsia"/>
          <w:b/>
          <w:bCs/>
          <w:sz w:val="28"/>
          <w:szCs w:val="28"/>
        </w:rPr>
      </w:pPr>
      <w:r w:rsidRPr="008E54C8">
        <w:rPr>
          <w:rFonts w:eastAsia="標楷體" w:hAnsi="標楷體" w:hint="eastAsia"/>
          <w:b/>
          <w:bCs/>
          <w:sz w:val="28"/>
          <w:szCs w:val="28"/>
        </w:rPr>
        <w:t>課</w:t>
      </w:r>
      <w:r w:rsidR="00333F6C" w:rsidRPr="008E54C8">
        <w:rPr>
          <w:rFonts w:eastAsia="標楷體" w:hAnsi="標楷體" w:hint="eastAsia"/>
          <w:b/>
          <w:bCs/>
          <w:sz w:val="28"/>
          <w:szCs w:val="28"/>
        </w:rPr>
        <w:t>程</w:t>
      </w:r>
      <w:r w:rsidR="00F77311">
        <w:rPr>
          <w:rFonts w:eastAsia="標楷體" w:hAnsi="標楷體" w:hint="eastAsia"/>
          <w:b/>
          <w:bCs/>
          <w:sz w:val="28"/>
          <w:szCs w:val="28"/>
        </w:rPr>
        <w:t>資訊</w:t>
      </w:r>
    </w:p>
    <w:tbl>
      <w:tblPr>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3"/>
        <w:gridCol w:w="2814"/>
        <w:gridCol w:w="932"/>
        <w:gridCol w:w="4113"/>
      </w:tblGrid>
      <w:tr w:rsidR="00B8192C" w:rsidTr="00C35476">
        <w:trPr>
          <w:trHeight w:val="600"/>
          <w:tblHeader/>
          <w:jc w:val="center"/>
        </w:trPr>
        <w:tc>
          <w:tcPr>
            <w:tcW w:w="176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8192C" w:rsidRDefault="00B8192C" w:rsidP="00C35476">
            <w:pPr>
              <w:spacing w:line="400" w:lineRule="exact"/>
              <w:jc w:val="center"/>
              <w:rPr>
                <w:rFonts w:eastAsia="標楷體"/>
                <w:sz w:val="28"/>
                <w:szCs w:val="28"/>
              </w:rPr>
            </w:pPr>
            <w:r>
              <w:rPr>
                <w:rFonts w:eastAsia="標楷體" w:hAnsi="標楷體" w:hint="eastAsia"/>
                <w:sz w:val="28"/>
                <w:szCs w:val="28"/>
              </w:rPr>
              <w:t>時間</w:t>
            </w:r>
          </w:p>
        </w:tc>
        <w:tc>
          <w:tcPr>
            <w:tcW w:w="281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8192C" w:rsidRDefault="00B8192C" w:rsidP="00C35476">
            <w:pPr>
              <w:spacing w:line="400" w:lineRule="exact"/>
              <w:jc w:val="center"/>
              <w:rPr>
                <w:rFonts w:eastAsia="標楷體"/>
                <w:sz w:val="28"/>
                <w:szCs w:val="28"/>
              </w:rPr>
            </w:pPr>
            <w:r>
              <w:rPr>
                <w:rFonts w:eastAsia="標楷體" w:hAnsi="標楷體" w:hint="eastAsia"/>
                <w:sz w:val="28"/>
                <w:szCs w:val="28"/>
              </w:rPr>
              <w:t>會議流程</w:t>
            </w:r>
          </w:p>
        </w:tc>
        <w:tc>
          <w:tcPr>
            <w:tcW w:w="932"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8192C" w:rsidRDefault="00B8192C" w:rsidP="00C35476">
            <w:pPr>
              <w:spacing w:line="400" w:lineRule="exact"/>
              <w:jc w:val="center"/>
              <w:rPr>
                <w:rFonts w:eastAsia="標楷體"/>
                <w:sz w:val="28"/>
                <w:szCs w:val="28"/>
              </w:rPr>
            </w:pPr>
            <w:r>
              <w:rPr>
                <w:rFonts w:eastAsia="標楷體" w:hint="eastAsia"/>
                <w:sz w:val="28"/>
                <w:szCs w:val="28"/>
              </w:rPr>
              <w:t>時數</w:t>
            </w:r>
          </w:p>
        </w:tc>
        <w:tc>
          <w:tcPr>
            <w:tcW w:w="4113" w:type="dxa"/>
            <w:tcBorders>
              <w:top w:val="single" w:sz="4" w:space="0" w:color="auto"/>
              <w:left w:val="single" w:sz="4" w:space="0" w:color="auto"/>
              <w:bottom w:val="single" w:sz="4" w:space="0" w:color="auto"/>
              <w:right w:val="single" w:sz="4" w:space="0" w:color="auto"/>
            </w:tcBorders>
            <w:shd w:val="clear" w:color="auto" w:fill="E6E6E6"/>
            <w:vAlign w:val="center"/>
          </w:tcPr>
          <w:p w:rsidR="00B8192C" w:rsidRDefault="00B8192C" w:rsidP="00C35476">
            <w:pPr>
              <w:spacing w:line="400" w:lineRule="exact"/>
              <w:jc w:val="center"/>
              <w:rPr>
                <w:rFonts w:eastAsia="標楷體"/>
                <w:sz w:val="28"/>
                <w:szCs w:val="28"/>
              </w:rPr>
            </w:pPr>
            <w:r>
              <w:rPr>
                <w:rFonts w:eastAsia="標楷體" w:hAnsi="標楷體" w:hint="eastAsia"/>
                <w:sz w:val="28"/>
                <w:szCs w:val="28"/>
              </w:rPr>
              <w:t>主講者</w:t>
            </w:r>
          </w:p>
        </w:tc>
      </w:tr>
      <w:tr w:rsidR="00B8192C" w:rsidTr="00B8192C">
        <w:trPr>
          <w:jc w:val="center"/>
        </w:trPr>
        <w:tc>
          <w:tcPr>
            <w:tcW w:w="1763" w:type="dxa"/>
            <w:tcBorders>
              <w:top w:val="single" w:sz="4" w:space="0" w:color="auto"/>
              <w:left w:val="single" w:sz="4" w:space="0" w:color="auto"/>
              <w:bottom w:val="single" w:sz="4" w:space="0" w:color="auto"/>
              <w:right w:val="single" w:sz="4" w:space="0" w:color="auto"/>
            </w:tcBorders>
            <w:vAlign w:val="center"/>
            <w:hideMark/>
          </w:tcPr>
          <w:p w:rsidR="00B8192C" w:rsidRDefault="00B8192C" w:rsidP="00C35476">
            <w:pPr>
              <w:spacing w:line="400" w:lineRule="exact"/>
              <w:jc w:val="center"/>
              <w:rPr>
                <w:rFonts w:eastAsia="標楷體"/>
                <w:sz w:val="28"/>
                <w:szCs w:val="28"/>
              </w:rPr>
            </w:pPr>
            <w:r>
              <w:rPr>
                <w:rFonts w:eastAsia="標楷體"/>
                <w:sz w:val="28"/>
                <w:szCs w:val="28"/>
              </w:rPr>
              <w:t>13:00~13:30</w:t>
            </w:r>
          </w:p>
        </w:tc>
        <w:tc>
          <w:tcPr>
            <w:tcW w:w="2814" w:type="dxa"/>
            <w:tcBorders>
              <w:top w:val="single" w:sz="4" w:space="0" w:color="auto"/>
              <w:left w:val="single" w:sz="4" w:space="0" w:color="auto"/>
              <w:bottom w:val="single" w:sz="4" w:space="0" w:color="auto"/>
              <w:right w:val="single" w:sz="4" w:space="0" w:color="auto"/>
            </w:tcBorders>
            <w:vAlign w:val="center"/>
            <w:hideMark/>
          </w:tcPr>
          <w:p w:rsidR="00B8192C" w:rsidRDefault="00B8192C" w:rsidP="00C35476">
            <w:pPr>
              <w:spacing w:line="400" w:lineRule="exact"/>
              <w:jc w:val="center"/>
              <w:rPr>
                <w:rFonts w:eastAsia="標楷體"/>
                <w:sz w:val="28"/>
                <w:szCs w:val="28"/>
              </w:rPr>
            </w:pPr>
            <w:r>
              <w:rPr>
                <w:rFonts w:eastAsia="標楷體" w:hAnsi="標楷體" w:hint="eastAsia"/>
                <w:sz w:val="28"/>
                <w:szCs w:val="28"/>
              </w:rPr>
              <w:t>報到</w:t>
            </w:r>
          </w:p>
        </w:tc>
        <w:tc>
          <w:tcPr>
            <w:tcW w:w="932" w:type="dxa"/>
            <w:tcBorders>
              <w:top w:val="single" w:sz="4" w:space="0" w:color="auto"/>
              <w:left w:val="single" w:sz="4" w:space="0" w:color="auto"/>
              <w:bottom w:val="single" w:sz="4" w:space="0" w:color="auto"/>
              <w:right w:val="single" w:sz="4" w:space="0" w:color="auto"/>
            </w:tcBorders>
            <w:vAlign w:val="center"/>
          </w:tcPr>
          <w:p w:rsidR="00B8192C" w:rsidRDefault="00B8192C" w:rsidP="00C35476">
            <w:pPr>
              <w:spacing w:line="400" w:lineRule="exact"/>
              <w:jc w:val="center"/>
              <w:rPr>
                <w:rFonts w:eastAsia="標楷體" w:hAnsi="標楷體"/>
                <w:sz w:val="28"/>
                <w:szCs w:val="28"/>
              </w:rPr>
            </w:pPr>
            <w:r>
              <w:rPr>
                <w:rFonts w:eastAsia="標楷體" w:hAnsi="標楷體" w:hint="eastAsia"/>
                <w:sz w:val="28"/>
                <w:szCs w:val="28"/>
              </w:rPr>
              <w:t>-</w:t>
            </w:r>
          </w:p>
        </w:tc>
        <w:tc>
          <w:tcPr>
            <w:tcW w:w="4113" w:type="dxa"/>
            <w:tcBorders>
              <w:top w:val="single" w:sz="4" w:space="0" w:color="auto"/>
              <w:left w:val="single" w:sz="4" w:space="0" w:color="auto"/>
              <w:bottom w:val="single" w:sz="4" w:space="0" w:color="auto"/>
              <w:right w:val="single" w:sz="4" w:space="0" w:color="auto"/>
            </w:tcBorders>
            <w:vAlign w:val="center"/>
          </w:tcPr>
          <w:p w:rsidR="00B8192C" w:rsidRDefault="00B8192C" w:rsidP="00C35476">
            <w:pPr>
              <w:spacing w:line="400" w:lineRule="exact"/>
              <w:jc w:val="center"/>
              <w:rPr>
                <w:rFonts w:eastAsia="標楷體" w:hAnsi="標楷體"/>
                <w:sz w:val="28"/>
                <w:szCs w:val="28"/>
              </w:rPr>
            </w:pPr>
            <w:r>
              <w:rPr>
                <w:rFonts w:eastAsia="標楷體" w:hAnsi="標楷體" w:hint="eastAsia"/>
                <w:sz w:val="28"/>
                <w:szCs w:val="28"/>
              </w:rPr>
              <w:t>財團法人台灣產業服務基金會</w:t>
            </w:r>
          </w:p>
        </w:tc>
      </w:tr>
      <w:tr w:rsidR="00B8192C" w:rsidTr="00B8192C">
        <w:trPr>
          <w:jc w:val="center"/>
        </w:trPr>
        <w:tc>
          <w:tcPr>
            <w:tcW w:w="1763" w:type="dxa"/>
            <w:tcBorders>
              <w:top w:val="single" w:sz="4" w:space="0" w:color="auto"/>
              <w:left w:val="single" w:sz="4" w:space="0" w:color="auto"/>
              <w:bottom w:val="single" w:sz="4" w:space="0" w:color="auto"/>
              <w:right w:val="single" w:sz="4" w:space="0" w:color="auto"/>
            </w:tcBorders>
            <w:vAlign w:val="center"/>
            <w:hideMark/>
          </w:tcPr>
          <w:p w:rsidR="00B8192C" w:rsidRDefault="00B8192C" w:rsidP="00C35476">
            <w:pPr>
              <w:spacing w:line="400" w:lineRule="exact"/>
              <w:jc w:val="center"/>
              <w:rPr>
                <w:rFonts w:eastAsia="標楷體"/>
                <w:sz w:val="28"/>
                <w:szCs w:val="28"/>
              </w:rPr>
            </w:pPr>
            <w:r>
              <w:rPr>
                <w:rFonts w:eastAsia="標楷體"/>
                <w:sz w:val="28"/>
                <w:szCs w:val="28"/>
              </w:rPr>
              <w:t>13:</w:t>
            </w:r>
            <w:r>
              <w:rPr>
                <w:rFonts w:eastAsia="標楷體" w:hint="eastAsia"/>
                <w:sz w:val="28"/>
                <w:szCs w:val="28"/>
              </w:rPr>
              <w:t>3</w:t>
            </w:r>
            <w:r>
              <w:rPr>
                <w:rFonts w:eastAsia="標楷體"/>
                <w:sz w:val="28"/>
                <w:szCs w:val="28"/>
              </w:rPr>
              <w:t>0~14:</w:t>
            </w:r>
            <w:r>
              <w:rPr>
                <w:rFonts w:eastAsia="標楷體" w:hint="eastAsia"/>
                <w:sz w:val="28"/>
                <w:szCs w:val="28"/>
              </w:rPr>
              <w:t>2</w:t>
            </w:r>
            <w:r>
              <w:rPr>
                <w:rFonts w:eastAsia="標楷體"/>
                <w:sz w:val="28"/>
                <w:szCs w:val="28"/>
              </w:rPr>
              <w:t>0</w:t>
            </w:r>
          </w:p>
        </w:tc>
        <w:tc>
          <w:tcPr>
            <w:tcW w:w="2814" w:type="dxa"/>
            <w:tcBorders>
              <w:top w:val="single" w:sz="4" w:space="0" w:color="auto"/>
              <w:left w:val="single" w:sz="4" w:space="0" w:color="auto"/>
              <w:bottom w:val="single" w:sz="4" w:space="0" w:color="auto"/>
              <w:right w:val="single" w:sz="4" w:space="0" w:color="auto"/>
            </w:tcBorders>
            <w:vAlign w:val="center"/>
            <w:hideMark/>
          </w:tcPr>
          <w:p w:rsidR="00B8192C" w:rsidRDefault="00B8192C" w:rsidP="00C35476">
            <w:pPr>
              <w:spacing w:line="400" w:lineRule="exact"/>
              <w:jc w:val="center"/>
              <w:rPr>
                <w:rFonts w:eastAsia="標楷體"/>
                <w:sz w:val="28"/>
                <w:szCs w:val="28"/>
              </w:rPr>
            </w:pPr>
            <w:r w:rsidRPr="00ED53E9">
              <w:rPr>
                <w:rFonts w:eastAsia="標楷體" w:hint="eastAsia"/>
                <w:sz w:val="28"/>
                <w:szCs w:val="28"/>
              </w:rPr>
              <w:t>「智慧節電計畫」介紹與</w:t>
            </w:r>
            <w:r>
              <w:rPr>
                <w:rFonts w:eastAsia="標楷體" w:hint="eastAsia"/>
                <w:sz w:val="28"/>
                <w:szCs w:val="28"/>
              </w:rPr>
              <w:t>應</w:t>
            </w:r>
            <w:r w:rsidRPr="00ED53E9">
              <w:rPr>
                <w:rFonts w:eastAsia="標楷體" w:hint="eastAsia"/>
                <w:sz w:val="28"/>
                <w:szCs w:val="28"/>
              </w:rPr>
              <w:t>配合</w:t>
            </w:r>
            <w:r>
              <w:rPr>
                <w:rFonts w:eastAsia="標楷體" w:hint="eastAsia"/>
                <w:sz w:val="28"/>
                <w:szCs w:val="28"/>
              </w:rPr>
              <w:t>之</w:t>
            </w:r>
            <w:r w:rsidRPr="00ED53E9">
              <w:rPr>
                <w:rFonts w:eastAsia="標楷體" w:hint="eastAsia"/>
                <w:sz w:val="28"/>
                <w:szCs w:val="28"/>
              </w:rPr>
              <w:t>作法</w:t>
            </w:r>
          </w:p>
        </w:tc>
        <w:tc>
          <w:tcPr>
            <w:tcW w:w="932" w:type="dxa"/>
            <w:tcBorders>
              <w:top w:val="single" w:sz="4" w:space="0" w:color="auto"/>
              <w:left w:val="single" w:sz="4" w:space="0" w:color="auto"/>
              <w:bottom w:val="single" w:sz="4" w:space="0" w:color="auto"/>
              <w:right w:val="single" w:sz="4" w:space="0" w:color="auto"/>
            </w:tcBorders>
            <w:vAlign w:val="center"/>
          </w:tcPr>
          <w:p w:rsidR="00B8192C" w:rsidRDefault="00B8192C" w:rsidP="00C35476">
            <w:pPr>
              <w:spacing w:line="400" w:lineRule="exact"/>
              <w:jc w:val="center"/>
              <w:rPr>
                <w:rFonts w:eastAsia="標楷體" w:hAnsi="標楷體"/>
                <w:sz w:val="28"/>
                <w:szCs w:val="28"/>
              </w:rPr>
            </w:pPr>
            <w:r>
              <w:rPr>
                <w:rFonts w:eastAsia="標楷體" w:hAnsi="標楷體" w:hint="eastAsia"/>
                <w:sz w:val="28"/>
                <w:szCs w:val="28"/>
              </w:rPr>
              <w:t>50min</w:t>
            </w:r>
          </w:p>
        </w:tc>
        <w:tc>
          <w:tcPr>
            <w:tcW w:w="4113" w:type="dxa"/>
            <w:tcBorders>
              <w:top w:val="single" w:sz="4" w:space="0" w:color="auto"/>
              <w:left w:val="single" w:sz="4" w:space="0" w:color="auto"/>
              <w:bottom w:val="single" w:sz="4" w:space="0" w:color="auto"/>
              <w:right w:val="single" w:sz="4" w:space="0" w:color="auto"/>
            </w:tcBorders>
            <w:vAlign w:val="center"/>
          </w:tcPr>
          <w:p w:rsidR="00B8192C" w:rsidRDefault="00B8192C" w:rsidP="00C35476">
            <w:pPr>
              <w:spacing w:line="400" w:lineRule="exact"/>
              <w:jc w:val="center"/>
              <w:rPr>
                <w:rFonts w:eastAsia="標楷體" w:hAnsi="標楷體"/>
                <w:sz w:val="28"/>
                <w:szCs w:val="28"/>
              </w:rPr>
            </w:pPr>
            <w:r w:rsidRPr="00ED53E9">
              <w:rPr>
                <w:rFonts w:eastAsia="標楷體" w:hAnsi="標楷體" w:hint="eastAsia"/>
                <w:sz w:val="28"/>
                <w:szCs w:val="28"/>
              </w:rPr>
              <w:t>工研院綠能所</w:t>
            </w:r>
          </w:p>
        </w:tc>
      </w:tr>
      <w:tr w:rsidR="00B8192C" w:rsidTr="00B8192C">
        <w:trPr>
          <w:jc w:val="center"/>
        </w:trPr>
        <w:tc>
          <w:tcPr>
            <w:tcW w:w="1763" w:type="dxa"/>
            <w:tcBorders>
              <w:top w:val="single" w:sz="4" w:space="0" w:color="auto"/>
              <w:left w:val="single" w:sz="4" w:space="0" w:color="auto"/>
              <w:bottom w:val="single" w:sz="4" w:space="0" w:color="auto"/>
              <w:right w:val="single" w:sz="4" w:space="0" w:color="auto"/>
            </w:tcBorders>
            <w:vAlign w:val="center"/>
            <w:hideMark/>
          </w:tcPr>
          <w:p w:rsidR="00B8192C" w:rsidRDefault="00B8192C" w:rsidP="00C35476">
            <w:pPr>
              <w:spacing w:line="400" w:lineRule="exact"/>
              <w:jc w:val="center"/>
              <w:rPr>
                <w:rFonts w:eastAsia="標楷體"/>
                <w:sz w:val="28"/>
                <w:szCs w:val="28"/>
              </w:rPr>
            </w:pPr>
            <w:r>
              <w:rPr>
                <w:rFonts w:eastAsia="標楷體"/>
                <w:sz w:val="28"/>
                <w:szCs w:val="28"/>
              </w:rPr>
              <w:t>14:</w:t>
            </w:r>
            <w:r>
              <w:rPr>
                <w:rFonts w:eastAsia="標楷體" w:hint="eastAsia"/>
                <w:sz w:val="28"/>
                <w:szCs w:val="28"/>
              </w:rPr>
              <w:t>2</w:t>
            </w:r>
            <w:r>
              <w:rPr>
                <w:rFonts w:eastAsia="標楷體"/>
                <w:sz w:val="28"/>
                <w:szCs w:val="28"/>
              </w:rPr>
              <w:t>0~1</w:t>
            </w:r>
            <w:r>
              <w:rPr>
                <w:rFonts w:eastAsia="標楷體" w:hint="eastAsia"/>
                <w:sz w:val="28"/>
                <w:szCs w:val="28"/>
              </w:rPr>
              <w:t>5</w:t>
            </w:r>
            <w:r>
              <w:rPr>
                <w:rFonts w:eastAsia="標楷體"/>
                <w:sz w:val="28"/>
                <w:szCs w:val="28"/>
              </w:rPr>
              <w:t>:</w:t>
            </w:r>
            <w:r>
              <w:rPr>
                <w:rFonts w:eastAsia="標楷體" w:hint="eastAsia"/>
                <w:sz w:val="28"/>
                <w:szCs w:val="28"/>
              </w:rPr>
              <w:t>1</w:t>
            </w:r>
            <w:r>
              <w:rPr>
                <w:rFonts w:eastAsia="標楷體"/>
                <w:sz w:val="28"/>
                <w:szCs w:val="28"/>
              </w:rPr>
              <w:t>0</w:t>
            </w:r>
          </w:p>
        </w:tc>
        <w:tc>
          <w:tcPr>
            <w:tcW w:w="2814" w:type="dxa"/>
            <w:tcBorders>
              <w:top w:val="single" w:sz="4" w:space="0" w:color="auto"/>
              <w:left w:val="single" w:sz="4" w:space="0" w:color="auto"/>
              <w:bottom w:val="single" w:sz="4" w:space="0" w:color="auto"/>
              <w:right w:val="single" w:sz="4" w:space="0" w:color="auto"/>
            </w:tcBorders>
            <w:vAlign w:val="center"/>
            <w:hideMark/>
          </w:tcPr>
          <w:p w:rsidR="00B8192C" w:rsidRDefault="00B8192C" w:rsidP="00C35476">
            <w:pPr>
              <w:spacing w:line="400" w:lineRule="exact"/>
              <w:jc w:val="center"/>
              <w:rPr>
                <w:rFonts w:eastAsia="標楷體"/>
                <w:sz w:val="28"/>
                <w:szCs w:val="28"/>
              </w:rPr>
            </w:pPr>
            <w:r w:rsidRPr="00EE3524">
              <w:rPr>
                <w:rFonts w:eastAsia="標楷體" w:hint="eastAsia"/>
                <w:sz w:val="28"/>
                <w:szCs w:val="28"/>
              </w:rPr>
              <w:t>建築物</w:t>
            </w:r>
            <w:r>
              <w:rPr>
                <w:rFonts w:eastAsia="標楷體" w:hint="eastAsia"/>
                <w:sz w:val="28"/>
                <w:szCs w:val="28"/>
              </w:rPr>
              <w:t>智慧照明介紹與運用</w:t>
            </w:r>
          </w:p>
        </w:tc>
        <w:tc>
          <w:tcPr>
            <w:tcW w:w="932" w:type="dxa"/>
            <w:tcBorders>
              <w:top w:val="single" w:sz="4" w:space="0" w:color="auto"/>
              <w:left w:val="single" w:sz="4" w:space="0" w:color="auto"/>
              <w:bottom w:val="single" w:sz="4" w:space="0" w:color="auto"/>
              <w:right w:val="single" w:sz="4" w:space="0" w:color="auto"/>
            </w:tcBorders>
            <w:vAlign w:val="center"/>
            <w:hideMark/>
          </w:tcPr>
          <w:p w:rsidR="00B8192C" w:rsidRDefault="00B8192C" w:rsidP="00C35476">
            <w:pPr>
              <w:spacing w:line="400" w:lineRule="exact"/>
              <w:jc w:val="center"/>
              <w:rPr>
                <w:rFonts w:eastAsia="標楷體" w:hAnsi="標楷體"/>
                <w:sz w:val="28"/>
                <w:szCs w:val="28"/>
              </w:rPr>
            </w:pPr>
            <w:r>
              <w:rPr>
                <w:rFonts w:eastAsia="標楷體" w:hAnsi="標楷體" w:hint="eastAsia"/>
                <w:sz w:val="28"/>
                <w:szCs w:val="28"/>
              </w:rPr>
              <w:t>50min</w:t>
            </w:r>
          </w:p>
        </w:tc>
        <w:tc>
          <w:tcPr>
            <w:tcW w:w="4113" w:type="dxa"/>
            <w:tcBorders>
              <w:top w:val="single" w:sz="4" w:space="0" w:color="auto"/>
              <w:left w:val="single" w:sz="4" w:space="0" w:color="auto"/>
              <w:bottom w:val="single" w:sz="4" w:space="0" w:color="auto"/>
              <w:right w:val="single" w:sz="4" w:space="0" w:color="auto"/>
            </w:tcBorders>
            <w:vAlign w:val="center"/>
          </w:tcPr>
          <w:p w:rsidR="003240AB" w:rsidRDefault="003240AB" w:rsidP="003240AB">
            <w:pPr>
              <w:spacing w:line="400" w:lineRule="exact"/>
              <w:ind w:left="328" w:hangingChars="117" w:hanging="328"/>
              <w:jc w:val="center"/>
              <w:rPr>
                <w:rFonts w:eastAsia="標楷體" w:hAnsi="標楷體"/>
                <w:sz w:val="28"/>
                <w:szCs w:val="28"/>
              </w:rPr>
            </w:pPr>
            <w:r>
              <w:rPr>
                <w:rFonts w:eastAsia="標楷體" w:hAnsi="標楷體" w:hint="eastAsia"/>
                <w:sz w:val="28"/>
                <w:szCs w:val="28"/>
              </w:rPr>
              <w:t>專家學者</w:t>
            </w:r>
          </w:p>
        </w:tc>
      </w:tr>
      <w:tr w:rsidR="00B8192C" w:rsidTr="00B8192C">
        <w:trPr>
          <w:jc w:val="center"/>
        </w:trPr>
        <w:tc>
          <w:tcPr>
            <w:tcW w:w="1763" w:type="dxa"/>
            <w:tcBorders>
              <w:top w:val="single" w:sz="4" w:space="0" w:color="auto"/>
              <w:left w:val="single" w:sz="4" w:space="0" w:color="auto"/>
              <w:bottom w:val="single" w:sz="4" w:space="0" w:color="auto"/>
              <w:right w:val="single" w:sz="4" w:space="0" w:color="auto"/>
            </w:tcBorders>
            <w:vAlign w:val="center"/>
            <w:hideMark/>
          </w:tcPr>
          <w:p w:rsidR="00B8192C" w:rsidRDefault="00B8192C" w:rsidP="00C35476">
            <w:pPr>
              <w:spacing w:line="400" w:lineRule="exact"/>
              <w:jc w:val="center"/>
              <w:rPr>
                <w:rFonts w:eastAsia="標楷體"/>
                <w:sz w:val="28"/>
                <w:szCs w:val="28"/>
              </w:rPr>
            </w:pPr>
            <w:r>
              <w:rPr>
                <w:rFonts w:eastAsia="標楷體"/>
                <w:sz w:val="28"/>
                <w:szCs w:val="28"/>
              </w:rPr>
              <w:t>1</w:t>
            </w:r>
            <w:r>
              <w:rPr>
                <w:rFonts w:eastAsia="標楷體" w:hint="eastAsia"/>
                <w:sz w:val="28"/>
                <w:szCs w:val="28"/>
              </w:rPr>
              <w:t>5</w:t>
            </w:r>
            <w:r>
              <w:rPr>
                <w:rFonts w:eastAsia="標楷體"/>
                <w:sz w:val="28"/>
                <w:szCs w:val="28"/>
              </w:rPr>
              <w:t>:</w:t>
            </w:r>
            <w:r>
              <w:rPr>
                <w:rFonts w:eastAsia="標楷體" w:hint="eastAsia"/>
                <w:sz w:val="28"/>
                <w:szCs w:val="28"/>
              </w:rPr>
              <w:t>1</w:t>
            </w:r>
            <w:r>
              <w:rPr>
                <w:rFonts w:eastAsia="標楷體"/>
                <w:sz w:val="28"/>
                <w:szCs w:val="28"/>
              </w:rPr>
              <w:t>0~15:</w:t>
            </w:r>
            <w:r>
              <w:rPr>
                <w:rFonts w:eastAsia="標楷體" w:hint="eastAsia"/>
                <w:sz w:val="28"/>
                <w:szCs w:val="28"/>
              </w:rPr>
              <w:t>2</w:t>
            </w:r>
            <w:r>
              <w:rPr>
                <w:rFonts w:eastAsia="標楷體"/>
                <w:sz w:val="28"/>
                <w:szCs w:val="28"/>
              </w:rPr>
              <w:t>0</w:t>
            </w:r>
          </w:p>
        </w:tc>
        <w:tc>
          <w:tcPr>
            <w:tcW w:w="7859" w:type="dxa"/>
            <w:gridSpan w:val="3"/>
            <w:tcBorders>
              <w:top w:val="single" w:sz="4" w:space="0" w:color="auto"/>
              <w:left w:val="single" w:sz="4" w:space="0" w:color="auto"/>
              <w:bottom w:val="single" w:sz="4" w:space="0" w:color="auto"/>
              <w:right w:val="single" w:sz="4" w:space="0" w:color="auto"/>
            </w:tcBorders>
            <w:vAlign w:val="center"/>
            <w:hideMark/>
          </w:tcPr>
          <w:p w:rsidR="00B8192C" w:rsidRPr="0054762D" w:rsidRDefault="00B8192C" w:rsidP="00C35476">
            <w:pPr>
              <w:spacing w:line="400" w:lineRule="exact"/>
              <w:jc w:val="center"/>
              <w:rPr>
                <w:rFonts w:eastAsia="標楷體" w:hAnsi="標楷體"/>
                <w:sz w:val="28"/>
                <w:szCs w:val="28"/>
              </w:rPr>
            </w:pPr>
            <w:r w:rsidRPr="0054762D">
              <w:rPr>
                <w:rFonts w:eastAsia="標楷體" w:hint="eastAsia"/>
                <w:kern w:val="0"/>
                <w:sz w:val="28"/>
                <w:szCs w:val="28"/>
              </w:rPr>
              <w:t>休息時間</w:t>
            </w:r>
            <w:r w:rsidRPr="0054762D">
              <w:rPr>
                <w:rFonts w:eastAsia="標楷體"/>
                <w:kern w:val="0"/>
                <w:sz w:val="28"/>
                <w:szCs w:val="28"/>
              </w:rPr>
              <w:t xml:space="preserve"> (Tea Time)</w:t>
            </w:r>
          </w:p>
        </w:tc>
      </w:tr>
      <w:tr w:rsidR="003240AB" w:rsidTr="00B8192C">
        <w:trPr>
          <w:jc w:val="center"/>
        </w:trPr>
        <w:tc>
          <w:tcPr>
            <w:tcW w:w="1763" w:type="dxa"/>
            <w:tcBorders>
              <w:top w:val="single" w:sz="4" w:space="0" w:color="auto"/>
              <w:left w:val="single" w:sz="4" w:space="0" w:color="auto"/>
              <w:bottom w:val="single" w:sz="4" w:space="0" w:color="auto"/>
              <w:right w:val="single" w:sz="4" w:space="0" w:color="auto"/>
            </w:tcBorders>
            <w:vAlign w:val="center"/>
            <w:hideMark/>
          </w:tcPr>
          <w:p w:rsidR="003240AB" w:rsidRDefault="003240AB" w:rsidP="00C35476">
            <w:pPr>
              <w:spacing w:line="400" w:lineRule="exact"/>
              <w:jc w:val="center"/>
              <w:rPr>
                <w:rFonts w:eastAsia="標楷體"/>
                <w:sz w:val="28"/>
                <w:szCs w:val="28"/>
              </w:rPr>
            </w:pPr>
            <w:r>
              <w:rPr>
                <w:rFonts w:eastAsia="標楷體"/>
                <w:sz w:val="28"/>
                <w:szCs w:val="28"/>
              </w:rPr>
              <w:t>15:</w:t>
            </w:r>
            <w:r>
              <w:rPr>
                <w:rFonts w:eastAsia="標楷體" w:hint="eastAsia"/>
                <w:sz w:val="28"/>
                <w:szCs w:val="28"/>
              </w:rPr>
              <w:t>2</w:t>
            </w:r>
            <w:r>
              <w:rPr>
                <w:rFonts w:eastAsia="標楷體"/>
                <w:sz w:val="28"/>
                <w:szCs w:val="28"/>
              </w:rPr>
              <w:t>0~16:</w:t>
            </w:r>
            <w:r>
              <w:rPr>
                <w:rFonts w:eastAsia="標楷體" w:hint="eastAsia"/>
                <w:sz w:val="28"/>
                <w:szCs w:val="28"/>
              </w:rPr>
              <w:t>1</w:t>
            </w:r>
            <w:r>
              <w:rPr>
                <w:rFonts w:eastAsia="標楷體"/>
                <w:sz w:val="28"/>
                <w:szCs w:val="28"/>
              </w:rPr>
              <w:t>0</w:t>
            </w:r>
          </w:p>
        </w:tc>
        <w:tc>
          <w:tcPr>
            <w:tcW w:w="2814" w:type="dxa"/>
            <w:tcBorders>
              <w:top w:val="single" w:sz="4" w:space="0" w:color="auto"/>
              <w:left w:val="single" w:sz="4" w:space="0" w:color="auto"/>
              <w:bottom w:val="single" w:sz="4" w:space="0" w:color="auto"/>
              <w:right w:val="single" w:sz="4" w:space="0" w:color="auto"/>
            </w:tcBorders>
            <w:vAlign w:val="center"/>
            <w:hideMark/>
          </w:tcPr>
          <w:p w:rsidR="003240AB" w:rsidRDefault="003240AB" w:rsidP="00C35476">
            <w:pPr>
              <w:spacing w:line="400" w:lineRule="exact"/>
              <w:jc w:val="center"/>
              <w:rPr>
                <w:rFonts w:eastAsia="標楷體" w:hAnsi="標楷體"/>
                <w:sz w:val="28"/>
                <w:szCs w:val="28"/>
              </w:rPr>
            </w:pPr>
            <w:r w:rsidRPr="00EE3524">
              <w:rPr>
                <w:rFonts w:eastAsia="標楷體" w:hAnsi="標楷體" w:hint="eastAsia"/>
                <w:sz w:val="28"/>
                <w:szCs w:val="28"/>
              </w:rPr>
              <w:t>變壓器</w:t>
            </w:r>
            <w:r>
              <w:rPr>
                <w:rFonts w:eastAsia="標楷體" w:hAnsi="標楷體" w:hint="eastAsia"/>
                <w:sz w:val="28"/>
                <w:szCs w:val="28"/>
              </w:rPr>
              <w:t>節能工程改善實務</w:t>
            </w:r>
          </w:p>
        </w:tc>
        <w:tc>
          <w:tcPr>
            <w:tcW w:w="932" w:type="dxa"/>
            <w:tcBorders>
              <w:top w:val="single" w:sz="4" w:space="0" w:color="auto"/>
              <w:left w:val="single" w:sz="4" w:space="0" w:color="auto"/>
              <w:bottom w:val="single" w:sz="4" w:space="0" w:color="auto"/>
              <w:right w:val="single" w:sz="4" w:space="0" w:color="auto"/>
            </w:tcBorders>
            <w:vAlign w:val="center"/>
            <w:hideMark/>
          </w:tcPr>
          <w:p w:rsidR="003240AB" w:rsidRDefault="003240AB" w:rsidP="00C35476">
            <w:pPr>
              <w:spacing w:line="400" w:lineRule="exact"/>
              <w:jc w:val="center"/>
              <w:rPr>
                <w:rFonts w:eastAsia="標楷體" w:hAnsi="標楷體"/>
                <w:sz w:val="28"/>
                <w:szCs w:val="28"/>
              </w:rPr>
            </w:pPr>
            <w:r>
              <w:rPr>
                <w:rFonts w:eastAsia="標楷體" w:hAnsi="標楷體" w:hint="eastAsia"/>
                <w:sz w:val="28"/>
                <w:szCs w:val="28"/>
              </w:rPr>
              <w:t>50min</w:t>
            </w:r>
          </w:p>
        </w:tc>
        <w:tc>
          <w:tcPr>
            <w:tcW w:w="4113" w:type="dxa"/>
            <w:tcBorders>
              <w:top w:val="single" w:sz="4" w:space="0" w:color="auto"/>
              <w:left w:val="single" w:sz="4" w:space="0" w:color="auto"/>
              <w:bottom w:val="single" w:sz="4" w:space="0" w:color="auto"/>
              <w:right w:val="single" w:sz="4" w:space="0" w:color="auto"/>
            </w:tcBorders>
            <w:vAlign w:val="center"/>
          </w:tcPr>
          <w:p w:rsidR="003240AB" w:rsidRDefault="003240AB" w:rsidP="00C31FF9">
            <w:pPr>
              <w:spacing w:line="400" w:lineRule="exact"/>
              <w:ind w:left="328" w:hangingChars="117" w:hanging="328"/>
              <w:jc w:val="center"/>
              <w:rPr>
                <w:rFonts w:eastAsia="標楷體" w:hAnsi="標楷體"/>
                <w:sz w:val="28"/>
                <w:szCs w:val="28"/>
              </w:rPr>
            </w:pPr>
            <w:r>
              <w:rPr>
                <w:rFonts w:eastAsia="標楷體" w:hAnsi="標楷體" w:hint="eastAsia"/>
                <w:sz w:val="28"/>
                <w:szCs w:val="28"/>
              </w:rPr>
              <w:t>專家學者</w:t>
            </w:r>
          </w:p>
        </w:tc>
      </w:tr>
      <w:tr w:rsidR="00A04CB4" w:rsidTr="00B8192C">
        <w:trPr>
          <w:jc w:val="center"/>
        </w:trPr>
        <w:tc>
          <w:tcPr>
            <w:tcW w:w="1763" w:type="dxa"/>
            <w:tcBorders>
              <w:top w:val="single" w:sz="4" w:space="0" w:color="auto"/>
              <w:left w:val="single" w:sz="4" w:space="0" w:color="auto"/>
              <w:bottom w:val="single" w:sz="4" w:space="0" w:color="auto"/>
              <w:right w:val="single" w:sz="4" w:space="0" w:color="auto"/>
            </w:tcBorders>
            <w:vAlign w:val="center"/>
            <w:hideMark/>
          </w:tcPr>
          <w:p w:rsidR="00A04CB4" w:rsidRDefault="00A04CB4" w:rsidP="00C35476">
            <w:pPr>
              <w:spacing w:line="400" w:lineRule="exact"/>
              <w:jc w:val="center"/>
              <w:rPr>
                <w:rFonts w:eastAsia="標楷體"/>
                <w:sz w:val="28"/>
                <w:szCs w:val="28"/>
              </w:rPr>
            </w:pPr>
            <w:r>
              <w:rPr>
                <w:rFonts w:eastAsia="標楷體"/>
                <w:sz w:val="28"/>
                <w:szCs w:val="28"/>
              </w:rPr>
              <w:t>16:</w:t>
            </w:r>
            <w:r>
              <w:rPr>
                <w:rFonts w:eastAsia="標楷體" w:hint="eastAsia"/>
                <w:sz w:val="28"/>
                <w:szCs w:val="28"/>
              </w:rPr>
              <w:t>1</w:t>
            </w:r>
            <w:r>
              <w:rPr>
                <w:rFonts w:eastAsia="標楷體"/>
                <w:sz w:val="28"/>
                <w:szCs w:val="28"/>
              </w:rPr>
              <w:t>0~1</w:t>
            </w:r>
            <w:r>
              <w:rPr>
                <w:rFonts w:eastAsia="標楷體" w:hint="eastAsia"/>
                <w:sz w:val="28"/>
                <w:szCs w:val="28"/>
              </w:rPr>
              <w:t>7</w:t>
            </w:r>
            <w:r>
              <w:rPr>
                <w:rFonts w:eastAsia="標楷體"/>
                <w:sz w:val="28"/>
                <w:szCs w:val="28"/>
              </w:rPr>
              <w:t>:</w:t>
            </w:r>
            <w:r>
              <w:rPr>
                <w:rFonts w:eastAsia="標楷體" w:hint="eastAsia"/>
                <w:sz w:val="28"/>
                <w:szCs w:val="28"/>
              </w:rPr>
              <w:t>0</w:t>
            </w:r>
            <w:r>
              <w:rPr>
                <w:rFonts w:eastAsia="標楷體"/>
                <w:sz w:val="28"/>
                <w:szCs w:val="28"/>
              </w:rPr>
              <w:t>0</w:t>
            </w:r>
          </w:p>
        </w:tc>
        <w:tc>
          <w:tcPr>
            <w:tcW w:w="2814" w:type="dxa"/>
            <w:tcBorders>
              <w:top w:val="single" w:sz="4" w:space="0" w:color="auto"/>
              <w:left w:val="single" w:sz="4" w:space="0" w:color="auto"/>
              <w:bottom w:val="single" w:sz="4" w:space="0" w:color="auto"/>
              <w:right w:val="single" w:sz="4" w:space="0" w:color="auto"/>
            </w:tcBorders>
            <w:vAlign w:val="center"/>
          </w:tcPr>
          <w:p w:rsidR="00A04CB4" w:rsidRPr="002109CB" w:rsidRDefault="002109CB" w:rsidP="00C35476">
            <w:pPr>
              <w:spacing w:line="400" w:lineRule="exact"/>
              <w:jc w:val="center"/>
              <w:rPr>
                <w:rFonts w:eastAsia="標楷體" w:hAnsi="標楷體"/>
                <w:sz w:val="28"/>
                <w:szCs w:val="28"/>
              </w:rPr>
            </w:pPr>
            <w:r w:rsidRPr="002109CB">
              <w:rPr>
                <w:rFonts w:eastAsia="標楷體" w:hAnsi="標楷體" w:hint="eastAsia"/>
                <w:sz w:val="28"/>
                <w:szCs w:val="28"/>
              </w:rPr>
              <w:t>節水檢漏實務</w:t>
            </w:r>
          </w:p>
        </w:tc>
        <w:tc>
          <w:tcPr>
            <w:tcW w:w="932" w:type="dxa"/>
            <w:tcBorders>
              <w:top w:val="single" w:sz="4" w:space="0" w:color="auto"/>
              <w:left w:val="single" w:sz="4" w:space="0" w:color="auto"/>
              <w:bottom w:val="single" w:sz="4" w:space="0" w:color="auto"/>
              <w:right w:val="single" w:sz="4" w:space="0" w:color="auto"/>
            </w:tcBorders>
            <w:vAlign w:val="center"/>
            <w:hideMark/>
          </w:tcPr>
          <w:p w:rsidR="00A04CB4" w:rsidRDefault="00A04CB4" w:rsidP="00C35476">
            <w:pPr>
              <w:spacing w:line="400" w:lineRule="exact"/>
              <w:jc w:val="center"/>
              <w:rPr>
                <w:rFonts w:eastAsia="標楷體" w:hAnsi="標楷體"/>
                <w:sz w:val="28"/>
                <w:szCs w:val="28"/>
              </w:rPr>
            </w:pPr>
            <w:r>
              <w:rPr>
                <w:rFonts w:eastAsia="標楷體" w:hAnsi="標楷體" w:hint="eastAsia"/>
                <w:sz w:val="28"/>
                <w:szCs w:val="28"/>
              </w:rPr>
              <w:t>50min</w:t>
            </w:r>
          </w:p>
        </w:tc>
        <w:tc>
          <w:tcPr>
            <w:tcW w:w="4113" w:type="dxa"/>
            <w:tcBorders>
              <w:top w:val="single" w:sz="4" w:space="0" w:color="auto"/>
              <w:left w:val="single" w:sz="4" w:space="0" w:color="auto"/>
              <w:bottom w:val="single" w:sz="4" w:space="0" w:color="auto"/>
              <w:right w:val="single" w:sz="4" w:space="0" w:color="auto"/>
            </w:tcBorders>
            <w:vAlign w:val="center"/>
          </w:tcPr>
          <w:p w:rsidR="00A04CB4" w:rsidRDefault="00A04CB4" w:rsidP="00C31FF9">
            <w:pPr>
              <w:spacing w:line="400" w:lineRule="exact"/>
              <w:jc w:val="center"/>
              <w:rPr>
                <w:rFonts w:eastAsia="標楷體" w:hAnsi="標楷體" w:hint="eastAsia"/>
                <w:sz w:val="28"/>
                <w:szCs w:val="28"/>
              </w:rPr>
            </w:pPr>
            <w:r>
              <w:rPr>
                <w:rFonts w:eastAsia="標楷體" w:hAnsi="標楷體" w:hint="eastAsia"/>
                <w:sz w:val="28"/>
                <w:szCs w:val="28"/>
              </w:rPr>
              <w:t>財團法人台灣產業服務基金會</w:t>
            </w:r>
          </w:p>
          <w:p w:rsidR="00A04CB4" w:rsidRDefault="00A04CB4" w:rsidP="00A04CB4">
            <w:pPr>
              <w:spacing w:line="400" w:lineRule="exact"/>
              <w:jc w:val="center"/>
              <w:rPr>
                <w:rFonts w:eastAsia="標楷體" w:hAnsi="標楷體"/>
                <w:sz w:val="28"/>
                <w:szCs w:val="28"/>
              </w:rPr>
            </w:pPr>
            <w:r>
              <w:rPr>
                <w:rFonts w:eastAsia="標楷體" w:hAnsi="標楷體" w:hint="eastAsia"/>
                <w:sz w:val="28"/>
                <w:szCs w:val="28"/>
              </w:rPr>
              <w:t>樊運成　專案經理</w:t>
            </w:r>
          </w:p>
        </w:tc>
      </w:tr>
      <w:tr w:rsidR="00B8192C" w:rsidTr="00B8192C">
        <w:trPr>
          <w:jc w:val="center"/>
        </w:trPr>
        <w:tc>
          <w:tcPr>
            <w:tcW w:w="1763" w:type="dxa"/>
            <w:tcBorders>
              <w:top w:val="single" w:sz="4" w:space="0" w:color="auto"/>
              <w:left w:val="single" w:sz="4" w:space="0" w:color="auto"/>
              <w:bottom w:val="single" w:sz="4" w:space="0" w:color="auto"/>
              <w:right w:val="single" w:sz="4" w:space="0" w:color="auto"/>
            </w:tcBorders>
            <w:vAlign w:val="center"/>
            <w:hideMark/>
          </w:tcPr>
          <w:p w:rsidR="00B8192C" w:rsidRDefault="00B8192C" w:rsidP="00C37C7A">
            <w:pPr>
              <w:spacing w:line="400" w:lineRule="exact"/>
              <w:jc w:val="center"/>
              <w:rPr>
                <w:rFonts w:eastAsia="標楷體"/>
                <w:sz w:val="28"/>
                <w:szCs w:val="28"/>
              </w:rPr>
            </w:pPr>
            <w:r>
              <w:rPr>
                <w:rFonts w:eastAsia="標楷體"/>
                <w:sz w:val="28"/>
                <w:szCs w:val="28"/>
              </w:rPr>
              <w:t>1</w:t>
            </w:r>
            <w:r>
              <w:rPr>
                <w:rFonts w:eastAsia="標楷體" w:hint="eastAsia"/>
                <w:sz w:val="28"/>
                <w:szCs w:val="28"/>
              </w:rPr>
              <w:t>7</w:t>
            </w:r>
            <w:r>
              <w:rPr>
                <w:rFonts w:eastAsia="標楷體"/>
                <w:sz w:val="28"/>
                <w:szCs w:val="28"/>
              </w:rPr>
              <w:t>:</w:t>
            </w:r>
            <w:r>
              <w:rPr>
                <w:rFonts w:eastAsia="標楷體" w:hint="eastAsia"/>
                <w:sz w:val="28"/>
                <w:szCs w:val="28"/>
              </w:rPr>
              <w:t>0</w:t>
            </w:r>
            <w:r>
              <w:rPr>
                <w:rFonts w:eastAsia="標楷體"/>
                <w:sz w:val="28"/>
                <w:szCs w:val="28"/>
              </w:rPr>
              <w:t>0~17:</w:t>
            </w:r>
            <w:r w:rsidR="000A35F3">
              <w:rPr>
                <w:rFonts w:eastAsia="標楷體" w:hint="eastAsia"/>
                <w:sz w:val="28"/>
                <w:szCs w:val="28"/>
              </w:rPr>
              <w:t>3</w:t>
            </w:r>
            <w:r>
              <w:rPr>
                <w:rFonts w:eastAsia="標楷體"/>
                <w:sz w:val="28"/>
                <w:szCs w:val="28"/>
              </w:rPr>
              <w:t>0</w:t>
            </w:r>
          </w:p>
        </w:tc>
        <w:tc>
          <w:tcPr>
            <w:tcW w:w="2814" w:type="dxa"/>
            <w:tcBorders>
              <w:top w:val="single" w:sz="4" w:space="0" w:color="auto"/>
              <w:left w:val="single" w:sz="4" w:space="0" w:color="auto"/>
              <w:bottom w:val="single" w:sz="4" w:space="0" w:color="auto"/>
              <w:right w:val="single" w:sz="4" w:space="0" w:color="auto"/>
            </w:tcBorders>
            <w:vAlign w:val="center"/>
            <w:hideMark/>
          </w:tcPr>
          <w:p w:rsidR="00B8192C" w:rsidRDefault="00B8192C" w:rsidP="00C35476">
            <w:pPr>
              <w:spacing w:line="400" w:lineRule="exact"/>
              <w:jc w:val="center"/>
              <w:rPr>
                <w:rFonts w:eastAsia="標楷體"/>
                <w:sz w:val="28"/>
                <w:szCs w:val="28"/>
              </w:rPr>
            </w:pPr>
            <w:r>
              <w:rPr>
                <w:rFonts w:eastAsia="標楷體" w:hAnsi="標楷體" w:hint="eastAsia"/>
                <w:sz w:val="28"/>
                <w:szCs w:val="28"/>
              </w:rPr>
              <w:t>綜合討論</w:t>
            </w:r>
          </w:p>
        </w:tc>
        <w:tc>
          <w:tcPr>
            <w:tcW w:w="932" w:type="dxa"/>
            <w:tcBorders>
              <w:top w:val="single" w:sz="4" w:space="0" w:color="auto"/>
              <w:left w:val="single" w:sz="4" w:space="0" w:color="auto"/>
              <w:bottom w:val="single" w:sz="4" w:space="0" w:color="auto"/>
              <w:right w:val="single" w:sz="4" w:space="0" w:color="auto"/>
            </w:tcBorders>
            <w:vAlign w:val="center"/>
          </w:tcPr>
          <w:p w:rsidR="00B8192C" w:rsidRDefault="00B8192C" w:rsidP="00C35476">
            <w:pPr>
              <w:spacing w:line="400" w:lineRule="exact"/>
              <w:jc w:val="center"/>
              <w:rPr>
                <w:rFonts w:eastAsia="標楷體" w:hAnsi="標楷體"/>
                <w:sz w:val="28"/>
                <w:szCs w:val="28"/>
              </w:rPr>
            </w:pPr>
          </w:p>
        </w:tc>
        <w:tc>
          <w:tcPr>
            <w:tcW w:w="4113" w:type="dxa"/>
            <w:tcBorders>
              <w:top w:val="single" w:sz="4" w:space="0" w:color="auto"/>
              <w:left w:val="single" w:sz="4" w:space="0" w:color="auto"/>
              <w:bottom w:val="single" w:sz="4" w:space="0" w:color="auto"/>
              <w:right w:val="single" w:sz="4" w:space="0" w:color="auto"/>
            </w:tcBorders>
            <w:vAlign w:val="center"/>
          </w:tcPr>
          <w:p w:rsidR="00B8192C" w:rsidRDefault="00B8192C" w:rsidP="00C35476">
            <w:pPr>
              <w:spacing w:line="400" w:lineRule="exact"/>
              <w:jc w:val="center"/>
              <w:rPr>
                <w:rFonts w:eastAsia="標楷體" w:hAnsi="標楷體"/>
                <w:sz w:val="28"/>
                <w:szCs w:val="28"/>
              </w:rPr>
            </w:pPr>
            <w:r>
              <w:rPr>
                <w:rFonts w:eastAsia="標楷體" w:hAnsi="標楷體" w:hint="eastAsia"/>
                <w:sz w:val="28"/>
                <w:szCs w:val="28"/>
              </w:rPr>
              <w:t>財團法人台灣產業服務基金會</w:t>
            </w:r>
          </w:p>
        </w:tc>
      </w:tr>
    </w:tbl>
    <w:p w:rsidR="006D7DF3" w:rsidRDefault="006D7DF3" w:rsidP="00C31FF9">
      <w:pPr>
        <w:numPr>
          <w:ilvl w:val="0"/>
          <w:numId w:val="2"/>
        </w:numPr>
        <w:snapToGrid w:val="0"/>
        <w:rPr>
          <w:rFonts w:eastAsia="標楷體" w:hAnsi="標楷體" w:hint="eastAsia"/>
          <w:b/>
          <w:bCs/>
        </w:rPr>
      </w:pPr>
      <w:r w:rsidRPr="008E54C8">
        <w:rPr>
          <w:rFonts w:eastAsia="標楷體" w:hAnsi="標楷體" w:hint="eastAsia"/>
          <w:b/>
          <w:bCs/>
        </w:rPr>
        <w:t>課程時間、講師若有異動，以現場之課程表為準</w:t>
      </w:r>
    </w:p>
    <w:p w:rsidR="00DF7AE8" w:rsidRPr="008E54C8" w:rsidRDefault="000A35F3" w:rsidP="002546C2">
      <w:pPr>
        <w:numPr>
          <w:ilvl w:val="0"/>
          <w:numId w:val="1"/>
        </w:numPr>
        <w:spacing w:line="500" w:lineRule="exact"/>
        <w:ind w:left="574" w:hanging="574"/>
        <w:jc w:val="both"/>
        <w:rPr>
          <w:rFonts w:eastAsia="標楷體" w:hAnsi="標楷體" w:hint="eastAsia"/>
          <w:b/>
          <w:bCs/>
          <w:sz w:val="28"/>
          <w:szCs w:val="28"/>
        </w:rPr>
      </w:pPr>
      <w:r>
        <w:rPr>
          <w:rFonts w:eastAsia="標楷體" w:hAnsi="標楷體"/>
          <w:b/>
          <w:bCs/>
          <w:sz w:val="28"/>
          <w:szCs w:val="28"/>
        </w:rPr>
        <w:br w:type="page"/>
      </w:r>
      <w:r w:rsidR="00DF7AE8" w:rsidRPr="008E54C8">
        <w:rPr>
          <w:rFonts w:eastAsia="標楷體" w:hAnsi="標楷體" w:hint="eastAsia"/>
          <w:b/>
          <w:bCs/>
          <w:sz w:val="28"/>
          <w:szCs w:val="28"/>
        </w:rPr>
        <w:t>課程綱要規劃</w:t>
      </w:r>
    </w:p>
    <w:p w:rsidR="00DF7AE8" w:rsidRPr="008E54C8" w:rsidRDefault="00DF7AE8" w:rsidP="00B8192C">
      <w:pPr>
        <w:numPr>
          <w:ilvl w:val="1"/>
          <w:numId w:val="1"/>
        </w:numPr>
        <w:spacing w:line="440" w:lineRule="exact"/>
        <w:jc w:val="both"/>
        <w:rPr>
          <w:rFonts w:eastAsia="標楷體" w:hAnsi="標楷體" w:hint="eastAsia"/>
          <w:b/>
          <w:bCs/>
          <w:sz w:val="28"/>
          <w:szCs w:val="28"/>
        </w:rPr>
      </w:pPr>
      <w:r w:rsidRPr="008E54C8">
        <w:rPr>
          <w:rFonts w:eastAsia="標楷體" w:hAnsi="標楷體"/>
          <w:b/>
          <w:bCs/>
          <w:sz w:val="28"/>
          <w:szCs w:val="28"/>
        </w:rPr>
        <w:t>課程一</w:t>
      </w:r>
      <w:r w:rsidRPr="008E54C8">
        <w:rPr>
          <w:rFonts w:eastAsia="標楷體" w:hAnsi="標楷體" w:hint="eastAsia"/>
          <w:b/>
          <w:bCs/>
          <w:sz w:val="28"/>
          <w:szCs w:val="28"/>
        </w:rPr>
        <w:t>、</w:t>
      </w:r>
      <w:r w:rsidR="00B8192C" w:rsidRPr="00B8192C">
        <w:rPr>
          <w:rFonts w:eastAsia="標楷體" w:hint="eastAsia"/>
          <w:b/>
          <w:sz w:val="28"/>
          <w:szCs w:val="28"/>
        </w:rPr>
        <w:t>「智慧節電計畫」介紹與應配合之作法</w:t>
      </w:r>
    </w:p>
    <w:p w:rsidR="00B8192C" w:rsidRPr="00B8192C" w:rsidRDefault="00B8192C" w:rsidP="00B8192C">
      <w:pPr>
        <w:pStyle w:val="20"/>
        <w:spacing w:line="440" w:lineRule="exact"/>
        <w:ind w:leftChars="399" w:left="1286" w:hangingChars="117" w:hanging="328"/>
        <w:rPr>
          <w:rFonts w:ascii="Times New Roman" w:hAnsi="Times New Roman" w:hint="eastAsia"/>
        </w:rPr>
      </w:pPr>
      <w:r w:rsidRPr="00B8192C">
        <w:rPr>
          <w:rFonts w:ascii="Times New Roman" w:hAnsi="Times New Roman" w:hint="eastAsia"/>
        </w:rPr>
        <w:t>1.</w:t>
      </w:r>
      <w:r w:rsidRPr="00B8192C">
        <w:rPr>
          <w:rFonts w:ascii="Times New Roman" w:hAnsi="Times New Roman" w:hint="eastAsia"/>
        </w:rPr>
        <w:tab/>
      </w:r>
      <w:r w:rsidRPr="00B8192C">
        <w:rPr>
          <w:rFonts w:ascii="Times New Roman" w:hAnsi="Times New Roman" w:hint="eastAsia"/>
        </w:rPr>
        <w:t>「智慧節電計畫」推動緣由介紹</w:t>
      </w:r>
    </w:p>
    <w:p w:rsidR="00B8192C" w:rsidRPr="00B8192C" w:rsidRDefault="00B8192C" w:rsidP="00B8192C">
      <w:pPr>
        <w:pStyle w:val="20"/>
        <w:spacing w:line="440" w:lineRule="exact"/>
        <w:ind w:leftChars="399" w:left="1286" w:hangingChars="117" w:hanging="328"/>
        <w:rPr>
          <w:rFonts w:ascii="Times New Roman" w:hAnsi="Times New Roman" w:hint="eastAsia"/>
        </w:rPr>
      </w:pPr>
      <w:r w:rsidRPr="00B8192C">
        <w:rPr>
          <w:rFonts w:ascii="Times New Roman" w:hAnsi="Times New Roman" w:hint="eastAsia"/>
        </w:rPr>
        <w:t>2.</w:t>
      </w:r>
      <w:r w:rsidRPr="00B8192C">
        <w:rPr>
          <w:rFonts w:ascii="Times New Roman" w:hAnsi="Times New Roman" w:hint="eastAsia"/>
        </w:rPr>
        <w:tab/>
      </w:r>
      <w:r w:rsidRPr="00B8192C">
        <w:rPr>
          <w:rFonts w:ascii="Times New Roman" w:hAnsi="Times New Roman" w:hint="eastAsia"/>
        </w:rPr>
        <w:t>「智慧節電計畫」之相關要求與作法介紹</w:t>
      </w:r>
    </w:p>
    <w:p w:rsidR="00B8192C" w:rsidRPr="00B8192C" w:rsidRDefault="00B8192C" w:rsidP="00B8192C">
      <w:pPr>
        <w:pStyle w:val="20"/>
        <w:spacing w:line="440" w:lineRule="exact"/>
        <w:ind w:leftChars="399" w:left="1286" w:hangingChars="117" w:hanging="328"/>
        <w:rPr>
          <w:rFonts w:ascii="Times New Roman" w:hAnsi="Times New Roman" w:hint="eastAsia"/>
        </w:rPr>
      </w:pPr>
      <w:r w:rsidRPr="00B8192C">
        <w:rPr>
          <w:rFonts w:ascii="Times New Roman" w:hAnsi="Times New Roman" w:hint="eastAsia"/>
        </w:rPr>
        <w:t>3.</w:t>
      </w:r>
      <w:r w:rsidRPr="00B8192C">
        <w:rPr>
          <w:rFonts w:ascii="Times New Roman" w:hAnsi="Times New Roman" w:hint="eastAsia"/>
        </w:rPr>
        <w:tab/>
      </w:r>
      <w:r w:rsidRPr="00B8192C">
        <w:rPr>
          <w:rFonts w:ascii="Times New Roman" w:hAnsi="Times New Roman" w:hint="eastAsia"/>
        </w:rPr>
        <w:t>中央機關如何配合「智慧節電計畫」之推動</w:t>
      </w:r>
    </w:p>
    <w:p w:rsidR="00B8192C" w:rsidRPr="00B8192C" w:rsidRDefault="00B8192C" w:rsidP="00B8192C">
      <w:pPr>
        <w:pStyle w:val="20"/>
        <w:spacing w:line="440" w:lineRule="exact"/>
        <w:ind w:leftChars="399" w:left="1286" w:hangingChars="117" w:hanging="328"/>
        <w:rPr>
          <w:rFonts w:ascii="Times New Roman" w:hAnsi="Times New Roman" w:hint="eastAsia"/>
        </w:rPr>
      </w:pPr>
      <w:r w:rsidRPr="00B8192C">
        <w:rPr>
          <w:rFonts w:ascii="Times New Roman" w:hAnsi="Times New Roman" w:hint="eastAsia"/>
        </w:rPr>
        <w:t>4.</w:t>
      </w:r>
      <w:r w:rsidRPr="00B8192C">
        <w:rPr>
          <w:rFonts w:ascii="Times New Roman" w:hAnsi="Times New Roman" w:hint="eastAsia"/>
        </w:rPr>
        <w:tab/>
      </w:r>
      <w:r w:rsidRPr="00B8192C">
        <w:rPr>
          <w:rFonts w:ascii="Times New Roman" w:hAnsi="Times New Roman" w:hint="eastAsia"/>
        </w:rPr>
        <w:t>中央機關如何各縣市政府配合「智慧節電計畫」</w:t>
      </w:r>
    </w:p>
    <w:p w:rsidR="0076647B" w:rsidRDefault="00B8192C" w:rsidP="00B8192C">
      <w:pPr>
        <w:pStyle w:val="20"/>
        <w:spacing w:line="440" w:lineRule="exact"/>
        <w:ind w:leftChars="399" w:left="1286" w:hangingChars="117" w:hanging="328"/>
        <w:rPr>
          <w:rFonts w:ascii="Times New Roman" w:hAnsi="Times New Roman"/>
        </w:rPr>
      </w:pPr>
      <w:r w:rsidRPr="00B8192C">
        <w:rPr>
          <w:rFonts w:ascii="Times New Roman" w:hAnsi="Times New Roman" w:hint="eastAsia"/>
        </w:rPr>
        <w:t>5.</w:t>
      </w:r>
      <w:r w:rsidRPr="00B8192C">
        <w:rPr>
          <w:rFonts w:ascii="Times New Roman" w:hAnsi="Times New Roman" w:hint="eastAsia"/>
        </w:rPr>
        <w:tab/>
      </w:r>
      <w:r w:rsidRPr="00B8192C">
        <w:rPr>
          <w:rFonts w:ascii="Times New Roman" w:hAnsi="Times New Roman" w:hint="eastAsia"/>
        </w:rPr>
        <w:t>常見問題及困難</w:t>
      </w:r>
    </w:p>
    <w:p w:rsidR="00D04834" w:rsidRDefault="002420C3" w:rsidP="00B8192C">
      <w:pPr>
        <w:numPr>
          <w:ilvl w:val="1"/>
          <w:numId w:val="1"/>
        </w:numPr>
        <w:spacing w:line="440" w:lineRule="exact"/>
        <w:jc w:val="both"/>
        <w:rPr>
          <w:rFonts w:eastAsia="標楷體" w:hAnsi="標楷體" w:hint="eastAsia"/>
          <w:b/>
          <w:bCs/>
          <w:sz w:val="28"/>
          <w:szCs w:val="28"/>
        </w:rPr>
      </w:pPr>
      <w:r w:rsidRPr="008E54C8">
        <w:rPr>
          <w:rFonts w:eastAsia="標楷體" w:hAnsi="標楷體" w:hint="eastAsia"/>
          <w:b/>
          <w:bCs/>
          <w:sz w:val="28"/>
          <w:szCs w:val="28"/>
        </w:rPr>
        <w:t>課程二、</w:t>
      </w:r>
      <w:r w:rsidR="00B8192C" w:rsidRPr="00B8192C">
        <w:rPr>
          <w:rFonts w:eastAsia="標楷體" w:hAnsi="標楷體" w:hint="eastAsia"/>
          <w:b/>
          <w:bCs/>
          <w:sz w:val="28"/>
          <w:szCs w:val="28"/>
        </w:rPr>
        <w:t>建築物智慧照明介紹與運用</w:t>
      </w:r>
    </w:p>
    <w:p w:rsidR="003240AB" w:rsidRPr="003240AB" w:rsidRDefault="003240AB" w:rsidP="003240AB">
      <w:pPr>
        <w:pStyle w:val="20"/>
        <w:spacing w:line="440" w:lineRule="exact"/>
        <w:ind w:leftChars="399" w:left="1286" w:hangingChars="117" w:hanging="328"/>
        <w:rPr>
          <w:rFonts w:ascii="Times New Roman" w:hAnsi="Times New Roman" w:hint="eastAsia"/>
        </w:rPr>
      </w:pPr>
      <w:r w:rsidRPr="003240AB">
        <w:rPr>
          <w:rFonts w:ascii="Times New Roman" w:hAnsi="Times New Roman" w:hint="eastAsia"/>
        </w:rPr>
        <w:t>1.</w:t>
      </w:r>
      <w:r w:rsidRPr="003240AB">
        <w:rPr>
          <w:rFonts w:ascii="Times New Roman" w:hAnsi="Times New Roman" w:hint="eastAsia"/>
        </w:rPr>
        <w:t>智慧照明定義</w:t>
      </w:r>
    </w:p>
    <w:p w:rsidR="003240AB" w:rsidRPr="003240AB" w:rsidRDefault="003240AB" w:rsidP="003240AB">
      <w:pPr>
        <w:pStyle w:val="20"/>
        <w:spacing w:line="440" w:lineRule="exact"/>
        <w:ind w:leftChars="399" w:left="1286" w:hangingChars="117" w:hanging="328"/>
        <w:rPr>
          <w:rFonts w:ascii="Times New Roman" w:hAnsi="Times New Roman" w:hint="eastAsia"/>
        </w:rPr>
      </w:pPr>
      <w:r w:rsidRPr="003240AB">
        <w:rPr>
          <w:rFonts w:ascii="Times New Roman" w:hAnsi="Times New Roman" w:hint="eastAsia"/>
        </w:rPr>
        <w:t>2.</w:t>
      </w:r>
      <w:r w:rsidRPr="003240AB">
        <w:rPr>
          <w:rFonts w:ascii="Times New Roman" w:hAnsi="Times New Roman" w:hint="eastAsia"/>
        </w:rPr>
        <w:t>智慧照明節能控制技術說明</w:t>
      </w:r>
    </w:p>
    <w:p w:rsidR="003240AB" w:rsidRPr="003240AB" w:rsidRDefault="003240AB" w:rsidP="003240AB">
      <w:pPr>
        <w:pStyle w:val="20"/>
        <w:spacing w:line="440" w:lineRule="exact"/>
        <w:ind w:leftChars="399" w:left="1286" w:hangingChars="117" w:hanging="328"/>
        <w:rPr>
          <w:rFonts w:ascii="Times New Roman" w:hAnsi="Times New Roman" w:hint="eastAsia"/>
        </w:rPr>
      </w:pPr>
      <w:r w:rsidRPr="003240AB">
        <w:rPr>
          <w:rFonts w:ascii="Times New Roman" w:hAnsi="Times New Roman" w:hint="eastAsia"/>
        </w:rPr>
        <w:t>3.</w:t>
      </w:r>
      <w:r w:rsidRPr="003240AB">
        <w:rPr>
          <w:rFonts w:ascii="Times New Roman" w:hAnsi="Times New Roman" w:hint="eastAsia"/>
        </w:rPr>
        <w:t>智慧照明與能源監控管理系統之連結</w:t>
      </w:r>
    </w:p>
    <w:p w:rsidR="003240AB" w:rsidRPr="003240AB" w:rsidRDefault="003240AB" w:rsidP="003240AB">
      <w:pPr>
        <w:pStyle w:val="20"/>
        <w:spacing w:line="440" w:lineRule="exact"/>
        <w:ind w:leftChars="399" w:left="1286" w:hangingChars="117" w:hanging="328"/>
        <w:rPr>
          <w:rFonts w:ascii="Times New Roman" w:hAnsi="Times New Roman" w:hint="eastAsia"/>
        </w:rPr>
      </w:pPr>
      <w:r w:rsidRPr="003240AB">
        <w:rPr>
          <w:rFonts w:ascii="Times New Roman" w:hAnsi="Times New Roman" w:hint="eastAsia"/>
        </w:rPr>
        <w:t>4.</w:t>
      </w:r>
      <w:r w:rsidRPr="003240AB">
        <w:rPr>
          <w:rFonts w:ascii="Times New Roman" w:hAnsi="Times New Roman" w:hint="eastAsia"/>
        </w:rPr>
        <w:t>智慧照明的建置成本與節能效益分析</w:t>
      </w:r>
    </w:p>
    <w:p w:rsidR="00B8192C" w:rsidRDefault="003240AB" w:rsidP="003240AB">
      <w:pPr>
        <w:pStyle w:val="20"/>
        <w:spacing w:line="440" w:lineRule="exact"/>
        <w:ind w:leftChars="399" w:left="1286" w:hangingChars="117" w:hanging="328"/>
        <w:rPr>
          <w:rFonts w:ascii="Times New Roman" w:hAnsi="Times New Roman" w:hint="eastAsia"/>
        </w:rPr>
      </w:pPr>
      <w:r w:rsidRPr="003240AB">
        <w:rPr>
          <w:rFonts w:ascii="Times New Roman" w:hAnsi="Times New Roman" w:hint="eastAsia"/>
        </w:rPr>
        <w:t>5.</w:t>
      </w:r>
      <w:r w:rsidRPr="003240AB">
        <w:rPr>
          <w:rFonts w:ascii="Times New Roman" w:hAnsi="Times New Roman" w:hint="eastAsia"/>
        </w:rPr>
        <w:t>智慧照明節能應用實例</w:t>
      </w:r>
    </w:p>
    <w:p w:rsidR="0076647B" w:rsidRPr="00B8192C" w:rsidRDefault="00650E8B" w:rsidP="00B8192C">
      <w:pPr>
        <w:numPr>
          <w:ilvl w:val="1"/>
          <w:numId w:val="1"/>
        </w:numPr>
        <w:spacing w:line="440" w:lineRule="exact"/>
        <w:jc w:val="both"/>
        <w:rPr>
          <w:rFonts w:eastAsia="標楷體" w:hAnsi="標楷體" w:hint="eastAsia"/>
          <w:b/>
          <w:bCs/>
          <w:sz w:val="28"/>
          <w:szCs w:val="28"/>
        </w:rPr>
      </w:pPr>
      <w:r w:rsidRPr="0076647B">
        <w:rPr>
          <w:rFonts w:eastAsia="標楷體" w:hAnsi="標楷體" w:hint="eastAsia"/>
          <w:b/>
          <w:bCs/>
          <w:sz w:val="28"/>
          <w:szCs w:val="28"/>
        </w:rPr>
        <w:t>課程三、</w:t>
      </w:r>
      <w:r w:rsidR="00B8192C" w:rsidRPr="00B8192C">
        <w:rPr>
          <w:rFonts w:eastAsia="標楷體" w:hAnsi="標楷體" w:hint="eastAsia"/>
          <w:b/>
          <w:bCs/>
          <w:sz w:val="28"/>
          <w:szCs w:val="28"/>
        </w:rPr>
        <w:t>變壓器節能工程改善實務</w:t>
      </w:r>
    </w:p>
    <w:p w:rsidR="00B8192C" w:rsidRPr="00B8192C" w:rsidRDefault="00B8192C" w:rsidP="00B8192C">
      <w:pPr>
        <w:pStyle w:val="20"/>
        <w:spacing w:line="440" w:lineRule="exact"/>
        <w:ind w:leftChars="399" w:left="1286" w:hangingChars="117" w:hanging="328"/>
        <w:rPr>
          <w:rFonts w:ascii="Times New Roman" w:hAnsi="Times New Roman" w:hint="eastAsia"/>
        </w:rPr>
      </w:pPr>
      <w:r>
        <w:rPr>
          <w:rFonts w:ascii="Times New Roman" w:hAnsi="Times New Roman" w:hint="eastAsia"/>
        </w:rPr>
        <w:t>1.</w:t>
      </w:r>
      <w:r w:rsidRPr="00B8192C">
        <w:rPr>
          <w:rFonts w:ascii="Times New Roman" w:hAnsi="Times New Roman" w:hint="eastAsia"/>
        </w:rPr>
        <w:t>變壓器介紹</w:t>
      </w:r>
    </w:p>
    <w:p w:rsidR="00B8192C" w:rsidRPr="00B8192C" w:rsidRDefault="00B8192C" w:rsidP="00B8192C">
      <w:pPr>
        <w:pStyle w:val="20"/>
        <w:spacing w:line="440" w:lineRule="exact"/>
        <w:ind w:leftChars="399" w:left="1286" w:hangingChars="117" w:hanging="328"/>
        <w:rPr>
          <w:rFonts w:ascii="Times New Roman" w:hAnsi="Times New Roman" w:hint="eastAsia"/>
        </w:rPr>
      </w:pPr>
      <w:r>
        <w:rPr>
          <w:rFonts w:ascii="Times New Roman" w:hAnsi="Times New Roman" w:hint="eastAsia"/>
        </w:rPr>
        <w:t>2.</w:t>
      </w:r>
      <w:r w:rsidRPr="00B8192C">
        <w:rPr>
          <w:rFonts w:ascii="Times New Roman" w:hAnsi="Times New Roman" w:hint="eastAsia"/>
        </w:rPr>
        <w:t>變壓器組成架構</w:t>
      </w:r>
    </w:p>
    <w:p w:rsidR="00B8192C" w:rsidRPr="00B8192C" w:rsidRDefault="00B8192C" w:rsidP="00B8192C">
      <w:pPr>
        <w:pStyle w:val="20"/>
        <w:spacing w:line="440" w:lineRule="exact"/>
        <w:ind w:leftChars="399" w:left="1286" w:hangingChars="117" w:hanging="328"/>
        <w:rPr>
          <w:rFonts w:ascii="Times New Roman" w:hAnsi="Times New Roman" w:hint="eastAsia"/>
        </w:rPr>
      </w:pPr>
      <w:r>
        <w:rPr>
          <w:rFonts w:ascii="Times New Roman" w:hAnsi="Times New Roman" w:hint="eastAsia"/>
        </w:rPr>
        <w:t>3.</w:t>
      </w:r>
      <w:r w:rsidRPr="00B8192C">
        <w:rPr>
          <w:rFonts w:ascii="Times New Roman" w:hAnsi="Times New Roman" w:hint="eastAsia"/>
        </w:rPr>
        <w:t>變壓器運轉及過量設計之損失</w:t>
      </w:r>
    </w:p>
    <w:p w:rsidR="00B8192C" w:rsidRPr="00B8192C" w:rsidRDefault="00B8192C" w:rsidP="00B8192C">
      <w:pPr>
        <w:pStyle w:val="20"/>
        <w:spacing w:line="440" w:lineRule="exact"/>
        <w:ind w:leftChars="399" w:left="1286" w:hangingChars="117" w:hanging="328"/>
        <w:rPr>
          <w:rFonts w:ascii="Times New Roman" w:hAnsi="Times New Roman" w:hint="eastAsia"/>
        </w:rPr>
      </w:pPr>
      <w:r>
        <w:rPr>
          <w:rFonts w:ascii="Times New Roman" w:hAnsi="Times New Roman" w:hint="eastAsia"/>
        </w:rPr>
        <w:t>4.</w:t>
      </w:r>
      <w:r w:rsidRPr="00B8192C">
        <w:rPr>
          <w:rFonts w:ascii="Times New Roman" w:hAnsi="Times New Roman" w:hint="eastAsia"/>
        </w:rPr>
        <w:t>變壓器維護保養及注意事項</w:t>
      </w:r>
    </w:p>
    <w:p w:rsidR="00B8192C" w:rsidRPr="00B8192C" w:rsidRDefault="00B8192C" w:rsidP="00B8192C">
      <w:pPr>
        <w:pStyle w:val="20"/>
        <w:spacing w:line="440" w:lineRule="exact"/>
        <w:ind w:leftChars="399" w:left="1286" w:hangingChars="117" w:hanging="328"/>
        <w:rPr>
          <w:rFonts w:ascii="Times New Roman" w:hAnsi="Times New Roman" w:hint="eastAsia"/>
        </w:rPr>
      </w:pPr>
      <w:r>
        <w:rPr>
          <w:rFonts w:ascii="Times New Roman" w:hAnsi="Times New Roman" w:hint="eastAsia"/>
        </w:rPr>
        <w:t>5.</w:t>
      </w:r>
      <w:r w:rsidRPr="00B8192C">
        <w:rPr>
          <w:rFonts w:ascii="Times New Roman" w:hAnsi="Times New Roman" w:hint="eastAsia"/>
        </w:rPr>
        <w:t>變壓器改善工程實務介紹</w:t>
      </w:r>
    </w:p>
    <w:p w:rsidR="00D423BA" w:rsidRPr="00843286" w:rsidRDefault="00650E8B" w:rsidP="00F6746A">
      <w:pPr>
        <w:numPr>
          <w:ilvl w:val="1"/>
          <w:numId w:val="1"/>
        </w:numPr>
        <w:spacing w:line="440" w:lineRule="exact"/>
        <w:jc w:val="both"/>
        <w:rPr>
          <w:rFonts w:ascii="標楷體" w:eastAsia="標楷體" w:hAnsi="標楷體" w:hint="eastAsia"/>
          <w:b/>
          <w:bCs/>
          <w:sz w:val="28"/>
          <w:szCs w:val="28"/>
        </w:rPr>
      </w:pPr>
      <w:r w:rsidRPr="00843286">
        <w:rPr>
          <w:rFonts w:ascii="標楷體" w:eastAsia="標楷體" w:hAnsi="標楷體" w:hint="eastAsia"/>
          <w:b/>
          <w:bCs/>
          <w:sz w:val="28"/>
          <w:szCs w:val="28"/>
        </w:rPr>
        <w:t>課程四、</w:t>
      </w:r>
      <w:r w:rsidR="00843286" w:rsidRPr="00843286">
        <w:rPr>
          <w:rFonts w:ascii="標楷體" w:eastAsia="標楷體" w:hAnsi="標楷體" w:hint="eastAsia"/>
          <w:b/>
          <w:sz w:val="28"/>
          <w:szCs w:val="28"/>
        </w:rPr>
        <w:t>節水檢漏實務</w:t>
      </w:r>
    </w:p>
    <w:p w:rsidR="00843286" w:rsidRPr="00843286" w:rsidRDefault="00843286" w:rsidP="00843286">
      <w:pPr>
        <w:pStyle w:val="20"/>
        <w:spacing w:line="440" w:lineRule="exact"/>
        <w:ind w:leftChars="399" w:left="1286" w:hangingChars="117" w:hanging="328"/>
        <w:rPr>
          <w:rFonts w:ascii="Times New Roman" w:hAnsi="Times New Roman" w:hint="eastAsia"/>
        </w:rPr>
      </w:pPr>
      <w:r w:rsidRPr="00843286">
        <w:rPr>
          <w:rFonts w:ascii="Times New Roman" w:hAnsi="Times New Roman" w:hint="eastAsia"/>
        </w:rPr>
        <w:t>1.</w:t>
      </w:r>
      <w:r w:rsidRPr="00843286">
        <w:rPr>
          <w:rFonts w:ascii="Times New Roman" w:hAnsi="Times New Roman" w:hint="eastAsia"/>
        </w:rPr>
        <w:t>自主漏水查檢方法</w:t>
      </w:r>
    </w:p>
    <w:p w:rsidR="00843286" w:rsidRPr="00843286" w:rsidRDefault="00843286" w:rsidP="00843286">
      <w:pPr>
        <w:pStyle w:val="20"/>
        <w:spacing w:line="440" w:lineRule="exact"/>
        <w:ind w:leftChars="399" w:left="1286" w:hangingChars="117" w:hanging="328"/>
        <w:rPr>
          <w:rFonts w:ascii="Times New Roman" w:hAnsi="Times New Roman" w:hint="eastAsia"/>
        </w:rPr>
      </w:pPr>
      <w:r w:rsidRPr="00843286">
        <w:rPr>
          <w:rFonts w:ascii="Times New Roman" w:hAnsi="Times New Roman" w:hint="eastAsia"/>
        </w:rPr>
        <w:t>2.</w:t>
      </w:r>
      <w:r w:rsidRPr="00843286">
        <w:rPr>
          <w:rFonts w:ascii="Times New Roman" w:hAnsi="Times New Roman" w:hint="eastAsia"/>
        </w:rPr>
        <w:t>流量計檢漏應用</w:t>
      </w:r>
    </w:p>
    <w:p w:rsidR="00843286" w:rsidRDefault="00843286" w:rsidP="00843286">
      <w:pPr>
        <w:pStyle w:val="20"/>
        <w:spacing w:line="440" w:lineRule="exact"/>
        <w:ind w:leftChars="399" w:left="1286" w:hangingChars="117" w:hanging="328"/>
        <w:rPr>
          <w:rFonts w:ascii="Times New Roman" w:hAnsi="Times New Roman" w:hint="eastAsia"/>
        </w:rPr>
      </w:pPr>
      <w:r w:rsidRPr="00843286">
        <w:rPr>
          <w:rFonts w:ascii="Times New Roman" w:hAnsi="Times New Roman" w:hint="eastAsia"/>
        </w:rPr>
        <w:t>3.</w:t>
      </w:r>
      <w:r w:rsidRPr="00843286">
        <w:rPr>
          <w:rFonts w:ascii="Times New Roman" w:hAnsi="Times New Roman" w:hint="eastAsia"/>
        </w:rPr>
        <w:t>省水器材選用原則及注意事項</w:t>
      </w:r>
    </w:p>
    <w:p w:rsidR="00CB539B" w:rsidRPr="00E6461E" w:rsidRDefault="000A35F3" w:rsidP="00E6461E">
      <w:pPr>
        <w:numPr>
          <w:ilvl w:val="0"/>
          <w:numId w:val="1"/>
        </w:numPr>
        <w:spacing w:line="500" w:lineRule="exact"/>
        <w:ind w:left="574" w:hanging="574"/>
        <w:jc w:val="both"/>
        <w:rPr>
          <w:rFonts w:eastAsia="標楷體" w:hAnsi="標楷體" w:hint="eastAsia"/>
          <w:b/>
          <w:bCs/>
          <w:sz w:val="28"/>
          <w:szCs w:val="28"/>
        </w:rPr>
      </w:pPr>
      <w:r>
        <w:rPr>
          <w:rFonts w:eastAsia="標楷體" w:hAnsi="標楷體"/>
          <w:b/>
          <w:bCs/>
          <w:sz w:val="28"/>
          <w:szCs w:val="28"/>
        </w:rPr>
        <w:br w:type="page"/>
      </w:r>
      <w:r w:rsidR="00B3466E" w:rsidRPr="00E6461E">
        <w:rPr>
          <w:rFonts w:eastAsia="標楷體" w:hAnsi="標楷體" w:hint="eastAsia"/>
          <w:b/>
          <w:bCs/>
          <w:sz w:val="28"/>
          <w:szCs w:val="28"/>
        </w:rPr>
        <w:t>交通方式</w:t>
      </w:r>
      <w:r w:rsidR="00B8192C" w:rsidRPr="00E6461E">
        <w:rPr>
          <w:rFonts w:eastAsia="標楷體" w:hAnsi="標楷體" w:hint="eastAsia"/>
          <w:b/>
          <w:bCs/>
          <w:sz w:val="28"/>
          <w:szCs w:val="28"/>
        </w:rPr>
        <w:t>(</w:t>
      </w:r>
      <w:r w:rsidR="00B8192C" w:rsidRPr="00E6461E">
        <w:rPr>
          <w:rFonts w:eastAsia="標楷體" w:hAnsi="標楷體" w:hint="eastAsia"/>
          <w:b/>
          <w:bCs/>
          <w:sz w:val="28"/>
          <w:szCs w:val="28"/>
        </w:rPr>
        <w:t>合併場地前面修正</w:t>
      </w:r>
      <w:r w:rsidR="00B8192C" w:rsidRPr="00E6461E">
        <w:rPr>
          <w:rFonts w:eastAsia="標楷體" w:hAnsi="標楷體" w:hint="eastAsia"/>
          <w:b/>
          <w:bCs/>
          <w:sz w:val="28"/>
          <w:szCs w:val="28"/>
        </w:rPr>
        <w:t>)</w:t>
      </w:r>
    </w:p>
    <w:p w:rsidR="00D95536" w:rsidRPr="00926198" w:rsidRDefault="00465AEE" w:rsidP="00D95536">
      <w:pPr>
        <w:numPr>
          <w:ilvl w:val="1"/>
          <w:numId w:val="1"/>
        </w:numPr>
        <w:spacing w:line="500" w:lineRule="exact"/>
        <w:jc w:val="both"/>
        <w:rPr>
          <w:rFonts w:eastAsia="標楷體" w:hAnsi="標楷體" w:hint="eastAsia"/>
          <w:bCs/>
          <w:sz w:val="28"/>
          <w:szCs w:val="28"/>
          <w:u w:val="single"/>
        </w:rPr>
      </w:pPr>
      <w:r>
        <w:rPr>
          <w:rFonts w:eastAsia="標楷體" w:hAnsi="標楷體" w:hint="eastAsia"/>
          <w:bCs/>
          <w:sz w:val="28"/>
          <w:szCs w:val="28"/>
          <w:u w:val="single"/>
        </w:rPr>
        <w:t>臺北場</w:t>
      </w:r>
      <w:r w:rsidRPr="004D54BE">
        <w:rPr>
          <w:rFonts w:eastAsia="標楷體" w:hAnsi="標楷體" w:hint="eastAsia"/>
          <w:bCs/>
          <w:sz w:val="28"/>
          <w:szCs w:val="28"/>
        </w:rPr>
        <w:t>：</w:t>
      </w:r>
      <w:r w:rsidRPr="00465AEE">
        <w:rPr>
          <w:rFonts w:eastAsia="標楷體" w:hAnsi="標楷體" w:hint="eastAsia"/>
          <w:bCs/>
          <w:sz w:val="28"/>
          <w:szCs w:val="28"/>
        </w:rPr>
        <w:t>臺北市立圖書館總館</w:t>
      </w:r>
      <w:r w:rsidRPr="00465AEE">
        <w:rPr>
          <w:rFonts w:eastAsia="標楷體" w:hAnsi="標楷體" w:hint="eastAsia"/>
          <w:bCs/>
          <w:sz w:val="28"/>
          <w:szCs w:val="28"/>
        </w:rPr>
        <w:t>B2</w:t>
      </w:r>
      <w:r w:rsidRPr="00465AEE">
        <w:rPr>
          <w:rFonts w:eastAsia="標楷體" w:hAnsi="標楷體" w:hint="eastAsia"/>
          <w:bCs/>
          <w:sz w:val="28"/>
          <w:szCs w:val="28"/>
        </w:rPr>
        <w:t>演講廳</w:t>
      </w:r>
      <w:r w:rsidRPr="0076647B">
        <w:rPr>
          <w:rFonts w:eastAsia="標楷體" w:hAnsi="標楷體" w:hint="eastAsia"/>
          <w:bCs/>
          <w:sz w:val="26"/>
          <w:szCs w:val="26"/>
        </w:rPr>
        <w:t>(</w:t>
      </w:r>
      <w:r w:rsidRPr="0076647B">
        <w:rPr>
          <w:rFonts w:eastAsia="標楷體" w:hAnsi="標楷體" w:hint="eastAsia"/>
          <w:bCs/>
          <w:sz w:val="26"/>
          <w:szCs w:val="26"/>
        </w:rPr>
        <w:t>臺北市建國南路二段</w:t>
      </w:r>
      <w:r w:rsidRPr="0076647B">
        <w:rPr>
          <w:rFonts w:eastAsia="標楷體" w:hAnsi="標楷體" w:hint="eastAsia"/>
          <w:bCs/>
          <w:sz w:val="26"/>
          <w:szCs w:val="26"/>
        </w:rPr>
        <w:t>125</w:t>
      </w:r>
      <w:r w:rsidRPr="0076647B">
        <w:rPr>
          <w:rFonts w:eastAsia="標楷體" w:hAnsi="標楷體" w:hint="eastAsia"/>
          <w:bCs/>
          <w:sz w:val="26"/>
          <w:szCs w:val="26"/>
        </w:rPr>
        <w:t>號</w:t>
      </w:r>
      <w:r w:rsidRPr="0076647B">
        <w:rPr>
          <w:rFonts w:eastAsia="標楷體" w:hAnsi="標楷體" w:hint="eastAsia"/>
          <w:bCs/>
          <w:sz w:val="26"/>
          <w:szCs w:val="26"/>
        </w:rPr>
        <w:t>)</w:t>
      </w:r>
      <w:r w:rsidR="00D95536" w:rsidRPr="00D95536">
        <w:rPr>
          <w:rFonts w:eastAsia="標楷體" w:hAnsi="標楷體" w:hint="eastAsia"/>
          <w:bCs/>
          <w:sz w:val="28"/>
          <w:szCs w:val="28"/>
          <w:u w:val="single"/>
        </w:rPr>
        <w:t xml:space="preserve"> </w:t>
      </w:r>
    </w:p>
    <w:p w:rsidR="00465AEE" w:rsidRDefault="00465AEE" w:rsidP="00D95536">
      <w:pPr>
        <w:ind w:left="502"/>
        <w:rPr>
          <w:rFonts w:eastAsia="標楷體" w:hAnsi="標楷體" w:hint="eastAsia"/>
          <w:bCs/>
          <w:sz w:val="28"/>
          <w:szCs w:val="28"/>
        </w:rPr>
      </w:pPr>
      <w:r>
        <w:rPr>
          <w:rFonts w:eastAsia="標楷體" w:hint="eastAsia"/>
          <w:noProof/>
          <w:sz w:val="32"/>
          <w:szCs w:val="32"/>
        </w:rPr>
        <w:pict>
          <v:shapetype id="_x0000_t202" coordsize="21600,21600" o:spt="202" path="m,l,21600r21600,l21600,xe">
            <v:stroke joinstyle="miter"/>
            <v:path gradientshapeok="t" o:connecttype="rect"/>
          </v:shapetype>
          <v:shape id="_x0000_s1064" type="#_x0000_t202" style="position:absolute;left:0;text-align:left;margin-left:326.25pt;margin-top:211.3pt;width:138pt;height:47.25pt;z-index:8" filled="f" stroked="f">
            <v:textbox>
              <w:txbxContent>
                <w:p w:rsidR="00465AEE" w:rsidRPr="003D55A8" w:rsidRDefault="00465AEE" w:rsidP="00465AEE">
                  <w:pPr>
                    <w:rPr>
                      <w:rFonts w:ascii="標楷體" w:eastAsia="標楷體" w:hAnsi="標楷體"/>
                      <w:b/>
                      <w:color w:val="FF0000"/>
                      <w:sz w:val="32"/>
                      <w:szCs w:val="32"/>
                    </w:rPr>
                  </w:pPr>
                  <w:r>
                    <w:rPr>
                      <w:rFonts w:ascii="標楷體" w:eastAsia="標楷體" w:hAnsi="標楷體" w:hint="eastAsia"/>
                      <w:b/>
                      <w:color w:val="FF0000"/>
                      <w:sz w:val="32"/>
                      <w:szCs w:val="32"/>
                    </w:rPr>
                    <w:t>捷運科技大樓站</w:t>
                  </w:r>
                </w:p>
              </w:txbxContent>
            </v:textbox>
          </v:shape>
        </w:pict>
      </w:r>
      <w:r>
        <w:rPr>
          <w:rFonts w:eastAsia="標楷體" w:hint="eastAsia"/>
          <w:noProof/>
          <w:sz w:val="32"/>
          <w:szCs w:val="32"/>
        </w:rPr>
        <w:pict>
          <v:oval id="_x0000_s1063" style="position:absolute;left:0;text-align:left;margin-left:282.75pt;margin-top:202.3pt;width:49.5pt;height:35.25pt;z-index:7" filled="f" strokecolor="red" strokeweight="1.5pt"/>
        </w:pict>
      </w:r>
      <w:r>
        <w:rPr>
          <w:rFonts w:eastAsia="標楷體" w:hint="eastAsia"/>
          <w:noProof/>
          <w:sz w:val="32"/>
          <w:szCs w:val="32"/>
        </w:rPr>
        <w:pict>
          <v:shape id="_x0000_s1061" type="#_x0000_t202" style="position:absolute;left:0;text-align:left;margin-left:75pt;margin-top:11.35pt;width:138pt;height:47.25pt;z-index:5" filled="f" stroked="f">
            <v:textbox>
              <w:txbxContent>
                <w:p w:rsidR="00465AEE" w:rsidRPr="003D55A8" w:rsidRDefault="00465AEE" w:rsidP="00465AEE">
                  <w:pPr>
                    <w:rPr>
                      <w:rFonts w:ascii="標楷體" w:eastAsia="標楷體" w:hAnsi="標楷體"/>
                      <w:b/>
                      <w:color w:val="FF0000"/>
                      <w:sz w:val="32"/>
                      <w:szCs w:val="32"/>
                    </w:rPr>
                  </w:pPr>
                  <w:r w:rsidRPr="003D55A8">
                    <w:rPr>
                      <w:rFonts w:ascii="標楷體" w:eastAsia="標楷體" w:hAnsi="標楷體" w:hint="eastAsia"/>
                      <w:b/>
                      <w:color w:val="FF0000"/>
                      <w:sz w:val="32"/>
                      <w:szCs w:val="32"/>
                    </w:rPr>
                    <w:t>臺北市立圖書館</w:t>
                  </w:r>
                </w:p>
              </w:txbxContent>
            </v:textbox>
          </v:shape>
        </w:pict>
      </w:r>
      <w:r>
        <w:rPr>
          <w:rFonts w:eastAsia="標楷體" w:hint="eastAsia"/>
          <w:noProof/>
          <w:sz w:val="32"/>
          <w:szCs w:val="32"/>
        </w:rPr>
        <w:pict>
          <v:oval id="_x0000_s1062" style="position:absolute;left:0;text-align:left;margin-left:16.5pt;margin-top:11.35pt;width:57.75pt;height:39.75pt;z-index:6" filled="f" strokecolor="red" strokeweight="1.5pt"/>
        </w:pict>
      </w:r>
      <w:r>
        <w:rPr>
          <w:rFonts w:eastAsia="標楷體" w:hint="eastAsia"/>
          <w:sz w:val="32"/>
          <w:szCs w:val="32"/>
        </w:rPr>
        <w:pict>
          <v:shape id="_x0000_i1026" type="#_x0000_t75" style="width:467.55pt;height:283.3pt">
            <v:imagedata r:id="rId11" o:title=""/>
          </v:shape>
        </w:pict>
      </w:r>
    </w:p>
    <w:p w:rsidR="00465AEE" w:rsidRPr="00B102AA" w:rsidRDefault="00465AEE" w:rsidP="00C31FF9">
      <w:pPr>
        <w:numPr>
          <w:ilvl w:val="0"/>
          <w:numId w:val="8"/>
        </w:numPr>
        <w:ind w:left="284" w:hanging="284"/>
        <w:rPr>
          <w:rFonts w:eastAsia="標楷體" w:hint="eastAsia"/>
          <w:sz w:val="28"/>
          <w:szCs w:val="28"/>
        </w:rPr>
      </w:pPr>
      <w:r w:rsidRPr="00B102AA">
        <w:rPr>
          <w:rFonts w:eastAsia="標楷體" w:hint="eastAsia"/>
          <w:sz w:val="28"/>
          <w:szCs w:val="28"/>
        </w:rPr>
        <w:t>交通資訊：</w:t>
      </w:r>
    </w:p>
    <w:p w:rsidR="00465AEE" w:rsidRPr="00B102AA" w:rsidRDefault="00465AEE" w:rsidP="00465AEE">
      <w:pPr>
        <w:spacing w:line="480" w:lineRule="exact"/>
        <w:rPr>
          <w:rFonts w:eastAsia="標楷體" w:hint="eastAsia"/>
          <w:sz w:val="28"/>
          <w:szCs w:val="28"/>
        </w:rPr>
      </w:pPr>
      <w:r>
        <w:rPr>
          <w:rFonts w:eastAsia="標楷體" w:hint="eastAsia"/>
          <w:sz w:val="28"/>
          <w:szCs w:val="28"/>
        </w:rPr>
        <w:t>(1)</w:t>
      </w:r>
      <w:r>
        <w:rPr>
          <w:rFonts w:eastAsia="標楷體" w:hint="eastAsia"/>
          <w:sz w:val="28"/>
          <w:szCs w:val="28"/>
        </w:rPr>
        <w:t>捷運：</w:t>
      </w:r>
      <w:r w:rsidRPr="00B102AA">
        <w:rPr>
          <w:rFonts w:eastAsia="標楷體" w:hint="eastAsia"/>
          <w:sz w:val="28"/>
          <w:szCs w:val="28"/>
        </w:rPr>
        <w:t xml:space="preserve"> </w:t>
      </w:r>
      <w:r>
        <w:rPr>
          <w:rFonts w:eastAsia="標楷體" w:hint="eastAsia"/>
          <w:sz w:val="28"/>
          <w:szCs w:val="28"/>
        </w:rPr>
        <w:t>捷運科技大樓站</w:t>
      </w:r>
    </w:p>
    <w:p w:rsidR="00465AEE" w:rsidRDefault="00465AEE" w:rsidP="00465AEE">
      <w:pPr>
        <w:spacing w:line="480" w:lineRule="exact"/>
        <w:ind w:left="357"/>
        <w:rPr>
          <w:rFonts w:eastAsia="標楷體"/>
          <w:sz w:val="28"/>
          <w:szCs w:val="28"/>
        </w:rPr>
      </w:pPr>
      <w:r>
        <w:rPr>
          <w:rFonts w:eastAsia="標楷體" w:hint="eastAsia"/>
          <w:sz w:val="28"/>
          <w:szCs w:val="28"/>
        </w:rPr>
        <w:t>沿復興南路二段行走，左轉復興南路二段</w:t>
      </w:r>
      <w:r>
        <w:rPr>
          <w:rFonts w:eastAsia="標楷體" w:hint="eastAsia"/>
          <w:sz w:val="28"/>
          <w:szCs w:val="28"/>
        </w:rPr>
        <w:t>148</w:t>
      </w:r>
      <w:r>
        <w:rPr>
          <w:rFonts w:eastAsia="標楷體" w:hint="eastAsia"/>
          <w:sz w:val="28"/>
          <w:szCs w:val="28"/>
        </w:rPr>
        <w:t>巷，走到底右轉瑞安街</w:t>
      </w:r>
      <w:r>
        <w:rPr>
          <w:rFonts w:eastAsia="標楷體" w:hint="eastAsia"/>
          <w:sz w:val="28"/>
          <w:szCs w:val="28"/>
        </w:rPr>
        <w:t>71</w:t>
      </w:r>
      <w:r>
        <w:rPr>
          <w:rFonts w:eastAsia="標楷體" w:hint="eastAsia"/>
          <w:sz w:val="28"/>
          <w:szCs w:val="28"/>
        </w:rPr>
        <w:t>巷接建國南路二段</w:t>
      </w:r>
      <w:r>
        <w:rPr>
          <w:rFonts w:eastAsia="標楷體" w:hint="eastAsia"/>
          <w:sz w:val="28"/>
          <w:szCs w:val="28"/>
        </w:rPr>
        <w:t>151</w:t>
      </w:r>
      <w:r>
        <w:rPr>
          <w:rFonts w:eastAsia="標楷體" w:hint="eastAsia"/>
          <w:sz w:val="28"/>
          <w:szCs w:val="28"/>
        </w:rPr>
        <w:t>巷，直走建國南路二段</w:t>
      </w:r>
      <w:r>
        <w:rPr>
          <w:rFonts w:eastAsia="標楷體" w:hint="eastAsia"/>
          <w:sz w:val="28"/>
          <w:szCs w:val="28"/>
        </w:rPr>
        <w:t>151</w:t>
      </w:r>
      <w:r>
        <w:rPr>
          <w:rFonts w:eastAsia="標楷體" w:hint="eastAsia"/>
          <w:sz w:val="28"/>
          <w:szCs w:val="28"/>
        </w:rPr>
        <w:t>巷即可抵達。</w:t>
      </w:r>
    </w:p>
    <w:p w:rsidR="00465AEE" w:rsidRDefault="00465AEE" w:rsidP="00465AEE">
      <w:pPr>
        <w:spacing w:line="480" w:lineRule="exact"/>
        <w:rPr>
          <w:rFonts w:eastAsia="標楷體" w:hint="eastAsia"/>
          <w:sz w:val="28"/>
          <w:szCs w:val="28"/>
        </w:rPr>
      </w:pPr>
      <w:r w:rsidRPr="00B102AA">
        <w:rPr>
          <w:rFonts w:eastAsia="標楷體" w:hint="eastAsia"/>
          <w:sz w:val="28"/>
          <w:szCs w:val="28"/>
        </w:rPr>
        <w:t>(2)</w:t>
      </w:r>
      <w:r w:rsidRPr="00B102AA">
        <w:rPr>
          <w:rFonts w:eastAsia="標楷體" w:hint="eastAsia"/>
          <w:sz w:val="28"/>
          <w:szCs w:val="28"/>
        </w:rPr>
        <w:t>公車：</w:t>
      </w:r>
    </w:p>
    <w:p w:rsidR="00465AEE" w:rsidRDefault="00465AEE" w:rsidP="00C31FF9">
      <w:pPr>
        <w:numPr>
          <w:ilvl w:val="0"/>
          <w:numId w:val="9"/>
        </w:numPr>
        <w:spacing w:line="480" w:lineRule="exact"/>
        <w:ind w:left="709" w:hanging="317"/>
        <w:rPr>
          <w:rFonts w:eastAsia="標楷體" w:hint="eastAsia"/>
          <w:sz w:val="28"/>
          <w:szCs w:val="28"/>
        </w:rPr>
      </w:pPr>
      <w:r>
        <w:rPr>
          <w:rFonts w:eastAsia="標楷體" w:hint="eastAsia"/>
          <w:sz w:val="28"/>
          <w:szCs w:val="28"/>
        </w:rPr>
        <w:t>搭乘</w:t>
      </w:r>
      <w:r w:rsidRPr="00253972">
        <w:rPr>
          <w:rFonts w:eastAsia="標楷體" w:hint="eastAsia"/>
          <w:sz w:val="28"/>
          <w:szCs w:val="28"/>
        </w:rPr>
        <w:t>3</w:t>
      </w:r>
      <w:r w:rsidRPr="00253972">
        <w:rPr>
          <w:rFonts w:eastAsia="標楷體" w:hint="eastAsia"/>
          <w:sz w:val="28"/>
          <w:szCs w:val="28"/>
        </w:rPr>
        <w:t>、</w:t>
      </w:r>
      <w:r w:rsidRPr="00253972">
        <w:rPr>
          <w:rFonts w:eastAsia="標楷體" w:hint="eastAsia"/>
          <w:sz w:val="28"/>
          <w:szCs w:val="28"/>
        </w:rPr>
        <w:t>15</w:t>
      </w:r>
      <w:r w:rsidRPr="00253972">
        <w:rPr>
          <w:rFonts w:eastAsia="標楷體" w:hint="eastAsia"/>
          <w:sz w:val="28"/>
          <w:szCs w:val="28"/>
        </w:rPr>
        <w:t>、</w:t>
      </w:r>
      <w:r w:rsidRPr="00253972">
        <w:rPr>
          <w:rFonts w:eastAsia="標楷體" w:hint="eastAsia"/>
          <w:sz w:val="28"/>
          <w:szCs w:val="28"/>
        </w:rPr>
        <w:t>18</w:t>
      </w:r>
      <w:r w:rsidRPr="00253972">
        <w:rPr>
          <w:rFonts w:eastAsia="標楷體" w:hint="eastAsia"/>
          <w:sz w:val="28"/>
          <w:szCs w:val="28"/>
        </w:rPr>
        <w:t>、</w:t>
      </w:r>
      <w:r w:rsidRPr="00253972">
        <w:rPr>
          <w:rFonts w:eastAsia="標楷體" w:hint="eastAsia"/>
          <w:sz w:val="28"/>
          <w:szCs w:val="28"/>
        </w:rPr>
        <w:t>52</w:t>
      </w:r>
      <w:r w:rsidRPr="00253972">
        <w:rPr>
          <w:rFonts w:eastAsia="標楷體" w:hint="eastAsia"/>
          <w:sz w:val="28"/>
          <w:szCs w:val="28"/>
        </w:rPr>
        <w:t>、</w:t>
      </w:r>
      <w:r w:rsidRPr="00253972">
        <w:rPr>
          <w:rFonts w:eastAsia="標楷體" w:hint="eastAsia"/>
          <w:sz w:val="28"/>
          <w:szCs w:val="28"/>
        </w:rPr>
        <w:t>72</w:t>
      </w:r>
      <w:r w:rsidRPr="00253972">
        <w:rPr>
          <w:rFonts w:eastAsia="標楷體" w:hint="eastAsia"/>
          <w:sz w:val="28"/>
          <w:szCs w:val="28"/>
        </w:rPr>
        <w:t>、</w:t>
      </w:r>
      <w:r w:rsidRPr="00253972">
        <w:rPr>
          <w:rFonts w:eastAsia="標楷體" w:hint="eastAsia"/>
          <w:sz w:val="28"/>
          <w:szCs w:val="28"/>
        </w:rPr>
        <w:t>74</w:t>
      </w:r>
      <w:r w:rsidRPr="00253972">
        <w:rPr>
          <w:rFonts w:eastAsia="標楷體" w:hint="eastAsia"/>
          <w:sz w:val="28"/>
          <w:szCs w:val="28"/>
        </w:rPr>
        <w:t>、</w:t>
      </w:r>
      <w:r w:rsidRPr="00253972">
        <w:rPr>
          <w:rFonts w:eastAsia="標楷體" w:hint="eastAsia"/>
          <w:sz w:val="28"/>
          <w:szCs w:val="28"/>
        </w:rPr>
        <w:t>207</w:t>
      </w:r>
      <w:r w:rsidRPr="00253972">
        <w:rPr>
          <w:rFonts w:eastAsia="標楷體" w:hint="eastAsia"/>
          <w:sz w:val="28"/>
          <w:szCs w:val="28"/>
        </w:rPr>
        <w:t>、</w:t>
      </w:r>
      <w:r w:rsidRPr="00253972">
        <w:rPr>
          <w:rFonts w:eastAsia="標楷體" w:hint="eastAsia"/>
          <w:sz w:val="28"/>
          <w:szCs w:val="28"/>
        </w:rPr>
        <w:t>211</w:t>
      </w:r>
      <w:r w:rsidRPr="00253972">
        <w:rPr>
          <w:rFonts w:eastAsia="標楷體" w:hint="eastAsia"/>
          <w:sz w:val="28"/>
          <w:szCs w:val="28"/>
        </w:rPr>
        <w:t>、</w:t>
      </w:r>
      <w:r w:rsidRPr="00253972">
        <w:rPr>
          <w:rFonts w:eastAsia="標楷體" w:hint="eastAsia"/>
          <w:sz w:val="28"/>
          <w:szCs w:val="28"/>
        </w:rPr>
        <w:t>235</w:t>
      </w:r>
      <w:r w:rsidRPr="00253972">
        <w:rPr>
          <w:rFonts w:eastAsia="標楷體" w:hint="eastAsia"/>
          <w:sz w:val="28"/>
          <w:szCs w:val="28"/>
        </w:rPr>
        <w:t>、</w:t>
      </w:r>
      <w:r w:rsidRPr="00253972">
        <w:rPr>
          <w:rFonts w:eastAsia="標楷體" w:hint="eastAsia"/>
          <w:sz w:val="28"/>
          <w:szCs w:val="28"/>
        </w:rPr>
        <w:t>237</w:t>
      </w:r>
      <w:r w:rsidRPr="00253972">
        <w:rPr>
          <w:rFonts w:eastAsia="標楷體" w:hint="eastAsia"/>
          <w:sz w:val="28"/>
          <w:szCs w:val="28"/>
        </w:rPr>
        <w:t>、</w:t>
      </w:r>
      <w:r w:rsidRPr="00253972">
        <w:rPr>
          <w:rFonts w:eastAsia="標楷體" w:hint="eastAsia"/>
          <w:sz w:val="28"/>
          <w:szCs w:val="28"/>
        </w:rPr>
        <w:t>278</w:t>
      </w:r>
      <w:r w:rsidRPr="00253972">
        <w:rPr>
          <w:rFonts w:eastAsia="標楷體" w:hint="eastAsia"/>
          <w:sz w:val="28"/>
          <w:szCs w:val="28"/>
        </w:rPr>
        <w:t>、</w:t>
      </w:r>
      <w:r w:rsidRPr="00253972">
        <w:rPr>
          <w:rFonts w:eastAsia="標楷體" w:hint="eastAsia"/>
          <w:sz w:val="28"/>
          <w:szCs w:val="28"/>
        </w:rPr>
        <w:t>284</w:t>
      </w:r>
      <w:r w:rsidRPr="00253972">
        <w:rPr>
          <w:rFonts w:eastAsia="標楷體" w:hint="eastAsia"/>
          <w:sz w:val="28"/>
          <w:szCs w:val="28"/>
        </w:rPr>
        <w:t>、</w:t>
      </w:r>
      <w:r w:rsidRPr="00253972">
        <w:rPr>
          <w:rFonts w:eastAsia="標楷體" w:hint="eastAsia"/>
          <w:sz w:val="28"/>
          <w:szCs w:val="28"/>
        </w:rPr>
        <w:t>295</w:t>
      </w:r>
      <w:r w:rsidRPr="00253972">
        <w:rPr>
          <w:rFonts w:eastAsia="標楷體" w:hint="eastAsia"/>
          <w:sz w:val="28"/>
          <w:szCs w:val="28"/>
        </w:rPr>
        <w:t>、</w:t>
      </w:r>
      <w:r w:rsidRPr="00253972">
        <w:rPr>
          <w:rFonts w:eastAsia="標楷體" w:hint="eastAsia"/>
          <w:sz w:val="28"/>
          <w:szCs w:val="28"/>
        </w:rPr>
        <w:t>662</w:t>
      </w:r>
      <w:r w:rsidRPr="00253972">
        <w:rPr>
          <w:rFonts w:eastAsia="標楷體" w:hint="eastAsia"/>
          <w:sz w:val="28"/>
          <w:szCs w:val="28"/>
        </w:rPr>
        <w:t>、</w:t>
      </w:r>
      <w:r w:rsidRPr="00253972">
        <w:rPr>
          <w:rFonts w:eastAsia="標楷體" w:hint="eastAsia"/>
          <w:sz w:val="28"/>
          <w:szCs w:val="28"/>
        </w:rPr>
        <w:t>663</w:t>
      </w:r>
      <w:r w:rsidRPr="00253972">
        <w:rPr>
          <w:rFonts w:eastAsia="標楷體" w:hint="eastAsia"/>
          <w:sz w:val="28"/>
          <w:szCs w:val="28"/>
        </w:rPr>
        <w:t>、和平幹線、敦化幹線</w:t>
      </w:r>
      <w:r>
        <w:rPr>
          <w:rFonts w:eastAsia="標楷體" w:hint="eastAsia"/>
          <w:sz w:val="28"/>
          <w:szCs w:val="28"/>
        </w:rPr>
        <w:t>至</w:t>
      </w:r>
      <w:r>
        <w:rPr>
          <w:rFonts w:eastAsia="標楷體"/>
          <w:sz w:val="28"/>
          <w:szCs w:val="28"/>
        </w:rPr>
        <w:t>”</w:t>
      </w:r>
      <w:r>
        <w:rPr>
          <w:rFonts w:eastAsia="標楷體" w:hint="eastAsia"/>
          <w:sz w:val="28"/>
          <w:szCs w:val="28"/>
        </w:rPr>
        <w:t>龍門國中站</w:t>
      </w:r>
      <w:r>
        <w:rPr>
          <w:rFonts w:eastAsia="標楷體"/>
          <w:sz w:val="28"/>
          <w:szCs w:val="28"/>
        </w:rPr>
        <w:t>”</w:t>
      </w:r>
      <w:r>
        <w:rPr>
          <w:rFonts w:eastAsia="標楷體" w:hint="eastAsia"/>
          <w:sz w:val="28"/>
          <w:szCs w:val="28"/>
        </w:rPr>
        <w:t>下車</w:t>
      </w:r>
    </w:p>
    <w:p w:rsidR="00465AEE" w:rsidRDefault="00465AEE" w:rsidP="00C31FF9">
      <w:pPr>
        <w:numPr>
          <w:ilvl w:val="0"/>
          <w:numId w:val="9"/>
        </w:numPr>
        <w:spacing w:line="480" w:lineRule="exact"/>
        <w:ind w:left="709" w:hanging="317"/>
        <w:rPr>
          <w:rFonts w:eastAsia="標楷體" w:hint="eastAsia"/>
          <w:sz w:val="28"/>
          <w:szCs w:val="28"/>
        </w:rPr>
      </w:pPr>
      <w:r w:rsidRPr="003D55A8">
        <w:rPr>
          <w:rFonts w:eastAsia="標楷體" w:hint="eastAsia"/>
          <w:sz w:val="28"/>
          <w:szCs w:val="28"/>
        </w:rPr>
        <w:t>搭乘</w:t>
      </w:r>
      <w:r w:rsidRPr="003D55A8">
        <w:rPr>
          <w:rFonts w:eastAsia="標楷體" w:hint="eastAsia"/>
          <w:sz w:val="28"/>
          <w:szCs w:val="28"/>
        </w:rPr>
        <w:t xml:space="preserve"> 298</w:t>
      </w:r>
      <w:r w:rsidRPr="003D55A8">
        <w:rPr>
          <w:rFonts w:eastAsia="標楷體" w:hint="eastAsia"/>
          <w:sz w:val="28"/>
          <w:szCs w:val="28"/>
        </w:rPr>
        <w:t>至</w:t>
      </w:r>
      <w:r w:rsidRPr="003D55A8">
        <w:rPr>
          <w:rFonts w:eastAsia="標楷體"/>
          <w:sz w:val="28"/>
          <w:szCs w:val="28"/>
        </w:rPr>
        <w:t>”</w:t>
      </w:r>
      <w:r w:rsidRPr="003D55A8">
        <w:rPr>
          <w:rFonts w:eastAsia="標楷體" w:hint="eastAsia"/>
          <w:sz w:val="28"/>
          <w:szCs w:val="28"/>
        </w:rPr>
        <w:t>大安國宅站</w:t>
      </w:r>
      <w:r w:rsidRPr="003D55A8">
        <w:rPr>
          <w:rFonts w:eastAsia="標楷體"/>
          <w:sz w:val="28"/>
          <w:szCs w:val="28"/>
        </w:rPr>
        <w:t>”</w:t>
      </w:r>
      <w:r w:rsidRPr="003D55A8">
        <w:rPr>
          <w:rFonts w:eastAsia="標楷體" w:hint="eastAsia"/>
          <w:sz w:val="28"/>
          <w:szCs w:val="28"/>
        </w:rPr>
        <w:t>下車</w:t>
      </w:r>
    </w:p>
    <w:p w:rsidR="00465AEE" w:rsidRPr="003D55A8" w:rsidRDefault="00465AEE" w:rsidP="00C31FF9">
      <w:pPr>
        <w:numPr>
          <w:ilvl w:val="0"/>
          <w:numId w:val="9"/>
        </w:numPr>
        <w:spacing w:line="480" w:lineRule="exact"/>
        <w:ind w:left="709" w:hanging="317"/>
        <w:rPr>
          <w:rFonts w:eastAsia="標楷體" w:hint="eastAsia"/>
          <w:sz w:val="28"/>
          <w:szCs w:val="28"/>
        </w:rPr>
      </w:pPr>
      <w:r w:rsidRPr="003D55A8">
        <w:rPr>
          <w:rFonts w:eastAsia="標楷體" w:hint="eastAsia"/>
          <w:sz w:val="28"/>
          <w:szCs w:val="28"/>
        </w:rPr>
        <w:t>搭乘</w:t>
      </w:r>
      <w:r w:rsidRPr="003D55A8">
        <w:rPr>
          <w:rFonts w:eastAsia="標楷體" w:hint="eastAsia"/>
          <w:sz w:val="28"/>
          <w:szCs w:val="28"/>
        </w:rPr>
        <w:t>0</w:t>
      </w:r>
      <w:r w:rsidRPr="003D55A8">
        <w:rPr>
          <w:rFonts w:eastAsia="標楷體" w:hint="eastAsia"/>
          <w:sz w:val="28"/>
          <w:szCs w:val="28"/>
        </w:rPr>
        <w:t>東、</w:t>
      </w:r>
      <w:r w:rsidRPr="003D55A8">
        <w:rPr>
          <w:rFonts w:eastAsia="標楷體" w:hint="eastAsia"/>
          <w:sz w:val="28"/>
          <w:szCs w:val="28"/>
        </w:rPr>
        <w:t>20</w:t>
      </w:r>
      <w:r w:rsidRPr="003D55A8">
        <w:rPr>
          <w:rFonts w:eastAsia="標楷體" w:hint="eastAsia"/>
          <w:sz w:val="28"/>
          <w:szCs w:val="28"/>
        </w:rPr>
        <w:t>、</w:t>
      </w:r>
      <w:r w:rsidRPr="003D55A8">
        <w:rPr>
          <w:rFonts w:eastAsia="標楷體" w:hint="eastAsia"/>
          <w:sz w:val="28"/>
          <w:szCs w:val="28"/>
        </w:rPr>
        <w:t>22</w:t>
      </w:r>
      <w:r w:rsidRPr="003D55A8">
        <w:rPr>
          <w:rFonts w:eastAsia="標楷體" w:hint="eastAsia"/>
          <w:sz w:val="28"/>
          <w:szCs w:val="28"/>
        </w:rPr>
        <w:t>、</w:t>
      </w:r>
      <w:r w:rsidRPr="003D55A8">
        <w:rPr>
          <w:rFonts w:eastAsia="標楷體" w:hint="eastAsia"/>
          <w:sz w:val="28"/>
          <w:szCs w:val="28"/>
        </w:rPr>
        <w:t>38</w:t>
      </w:r>
      <w:r w:rsidRPr="003D55A8">
        <w:rPr>
          <w:rFonts w:eastAsia="標楷體" w:hint="eastAsia"/>
          <w:sz w:val="28"/>
          <w:szCs w:val="28"/>
        </w:rPr>
        <w:t>、</w:t>
      </w:r>
      <w:r w:rsidRPr="003D55A8">
        <w:rPr>
          <w:rFonts w:eastAsia="標楷體" w:hint="eastAsia"/>
          <w:sz w:val="28"/>
          <w:szCs w:val="28"/>
        </w:rPr>
        <w:t>204</w:t>
      </w:r>
      <w:r w:rsidRPr="003D55A8">
        <w:rPr>
          <w:rFonts w:eastAsia="標楷體" w:hint="eastAsia"/>
          <w:sz w:val="28"/>
          <w:szCs w:val="28"/>
        </w:rPr>
        <w:t>、信義幹線至</w:t>
      </w:r>
      <w:r w:rsidRPr="003D55A8">
        <w:rPr>
          <w:rFonts w:eastAsia="標楷體"/>
          <w:sz w:val="28"/>
          <w:szCs w:val="28"/>
        </w:rPr>
        <w:t>”</w:t>
      </w:r>
      <w:r w:rsidRPr="003D55A8">
        <w:rPr>
          <w:rFonts w:eastAsia="標楷體" w:hint="eastAsia"/>
          <w:sz w:val="28"/>
          <w:szCs w:val="28"/>
        </w:rPr>
        <w:t>信義建國口</w:t>
      </w:r>
      <w:r w:rsidRPr="003D55A8">
        <w:rPr>
          <w:rFonts w:eastAsia="標楷體"/>
          <w:sz w:val="28"/>
          <w:szCs w:val="28"/>
        </w:rPr>
        <w:t>”</w:t>
      </w:r>
      <w:r w:rsidRPr="003D55A8">
        <w:rPr>
          <w:rFonts w:eastAsia="標楷體" w:hint="eastAsia"/>
          <w:sz w:val="28"/>
          <w:szCs w:val="28"/>
        </w:rPr>
        <w:t>下車</w:t>
      </w:r>
    </w:p>
    <w:p w:rsidR="00465AEE" w:rsidRPr="003C0D94" w:rsidRDefault="00465AEE" w:rsidP="00465AEE">
      <w:pPr>
        <w:rPr>
          <w:rFonts w:eastAsia="標楷體" w:hint="eastAsia"/>
          <w:sz w:val="28"/>
          <w:szCs w:val="28"/>
        </w:rPr>
        <w:sectPr w:rsidR="00465AEE" w:rsidRPr="003C0D94" w:rsidSect="002367B6">
          <w:footerReference w:type="even" r:id="rId12"/>
          <w:footerReference w:type="default" r:id="rId13"/>
          <w:pgSz w:w="11906" w:h="16838"/>
          <w:pgMar w:top="1418" w:right="1418" w:bottom="1418" w:left="1418" w:header="851" w:footer="992" w:gutter="0"/>
          <w:cols w:space="425"/>
          <w:docGrid w:type="lines" w:linePitch="360"/>
        </w:sectPr>
      </w:pPr>
    </w:p>
    <w:p w:rsidR="00CB539B" w:rsidRPr="00926198" w:rsidRDefault="00CB539B" w:rsidP="00EF36D5">
      <w:pPr>
        <w:numPr>
          <w:ilvl w:val="1"/>
          <w:numId w:val="1"/>
        </w:numPr>
        <w:spacing w:line="500" w:lineRule="exact"/>
        <w:jc w:val="both"/>
        <w:rPr>
          <w:rFonts w:eastAsia="標楷體" w:hAnsi="標楷體" w:hint="eastAsia"/>
          <w:bCs/>
          <w:sz w:val="28"/>
          <w:szCs w:val="28"/>
          <w:u w:val="single"/>
        </w:rPr>
      </w:pPr>
      <w:r w:rsidRPr="00926198">
        <w:rPr>
          <w:rFonts w:eastAsia="標楷體" w:hAnsi="標楷體" w:hint="eastAsia"/>
          <w:bCs/>
          <w:sz w:val="28"/>
          <w:szCs w:val="28"/>
          <w:u w:val="single"/>
        </w:rPr>
        <w:t>臺中</w:t>
      </w:r>
      <w:r w:rsidR="004D54BE" w:rsidRPr="00926198">
        <w:rPr>
          <w:rFonts w:eastAsia="標楷體" w:hAnsi="標楷體" w:hint="eastAsia"/>
          <w:bCs/>
          <w:sz w:val="28"/>
          <w:szCs w:val="28"/>
          <w:u w:val="single"/>
        </w:rPr>
        <w:t>場</w:t>
      </w:r>
      <w:r w:rsidRPr="00926198">
        <w:rPr>
          <w:rFonts w:eastAsia="標楷體" w:hAnsi="標楷體" w:hint="eastAsia"/>
          <w:bCs/>
          <w:sz w:val="28"/>
          <w:szCs w:val="28"/>
        </w:rPr>
        <w:t>：</w:t>
      </w:r>
      <w:r w:rsidR="008D6392" w:rsidRPr="00926198">
        <w:rPr>
          <w:rFonts w:eastAsia="標楷體" w:hAnsi="標楷體" w:hint="eastAsia"/>
          <w:bCs/>
          <w:sz w:val="28"/>
          <w:szCs w:val="28"/>
        </w:rPr>
        <w:t>國立中興大學</w:t>
      </w:r>
      <w:r w:rsidR="00EF36D5" w:rsidRPr="00926198">
        <w:rPr>
          <w:rFonts w:eastAsia="標楷體" w:hAnsi="標楷體" w:hint="eastAsia"/>
          <w:bCs/>
          <w:sz w:val="28"/>
          <w:szCs w:val="28"/>
        </w:rPr>
        <w:t>社管大樓</w:t>
      </w:r>
      <w:r w:rsidR="00BC4AC9" w:rsidRPr="00926198">
        <w:rPr>
          <w:rFonts w:eastAsia="標楷體" w:hAnsi="標楷體" w:hint="eastAsia"/>
          <w:bCs/>
          <w:sz w:val="28"/>
          <w:szCs w:val="28"/>
        </w:rPr>
        <w:t>B1</w:t>
      </w:r>
      <w:r w:rsidR="00BC4AC9" w:rsidRPr="00926198">
        <w:rPr>
          <w:rFonts w:eastAsia="標楷體" w:hAnsi="標楷體" w:hint="eastAsia"/>
          <w:bCs/>
          <w:sz w:val="28"/>
          <w:szCs w:val="28"/>
        </w:rPr>
        <w:t>演講</w:t>
      </w:r>
      <w:r w:rsidR="00EF36D5" w:rsidRPr="00926198">
        <w:rPr>
          <w:rFonts w:eastAsia="標楷體" w:hAnsi="標楷體" w:hint="eastAsia"/>
          <w:bCs/>
          <w:sz w:val="28"/>
          <w:szCs w:val="28"/>
        </w:rPr>
        <w:t>廳</w:t>
      </w:r>
      <w:r w:rsidR="008D6392" w:rsidRPr="00926198">
        <w:rPr>
          <w:rFonts w:eastAsia="標楷體" w:hAnsi="標楷體" w:hint="eastAsia"/>
          <w:bCs/>
          <w:sz w:val="28"/>
          <w:szCs w:val="28"/>
        </w:rPr>
        <w:t>(</w:t>
      </w:r>
      <w:r w:rsidR="00C84A41" w:rsidRPr="00926198">
        <w:rPr>
          <w:rFonts w:eastAsia="標楷體" w:hAnsi="標楷體" w:hint="eastAsia"/>
          <w:bCs/>
          <w:sz w:val="28"/>
          <w:szCs w:val="28"/>
        </w:rPr>
        <w:t>臺</w:t>
      </w:r>
      <w:r w:rsidR="008D6392" w:rsidRPr="00926198">
        <w:rPr>
          <w:rFonts w:eastAsia="標楷體" w:hAnsi="標楷體" w:hint="eastAsia"/>
          <w:bCs/>
          <w:sz w:val="28"/>
          <w:szCs w:val="28"/>
        </w:rPr>
        <w:t>中市南區國光路</w:t>
      </w:r>
      <w:r w:rsidR="008D6392" w:rsidRPr="00926198">
        <w:rPr>
          <w:rFonts w:eastAsia="標楷體" w:hAnsi="標楷體" w:hint="eastAsia"/>
          <w:bCs/>
          <w:sz w:val="28"/>
          <w:szCs w:val="28"/>
        </w:rPr>
        <w:t>250</w:t>
      </w:r>
      <w:r w:rsidR="008D6392" w:rsidRPr="00926198">
        <w:rPr>
          <w:rFonts w:eastAsia="標楷體" w:hAnsi="標楷體" w:hint="eastAsia"/>
          <w:bCs/>
          <w:sz w:val="28"/>
          <w:szCs w:val="28"/>
        </w:rPr>
        <w:t>號</w:t>
      </w:r>
      <w:r w:rsidR="00EF36D5" w:rsidRPr="00926198">
        <w:rPr>
          <w:rFonts w:eastAsia="標楷體" w:hAnsi="標楷體" w:hint="eastAsia"/>
          <w:bCs/>
          <w:sz w:val="28"/>
          <w:szCs w:val="28"/>
        </w:rPr>
        <w:t>社管大樓</w:t>
      </w:r>
      <w:r w:rsidR="008D6392" w:rsidRPr="00926198">
        <w:rPr>
          <w:rFonts w:eastAsia="標楷體" w:hAnsi="標楷體" w:hint="eastAsia"/>
          <w:bCs/>
          <w:sz w:val="28"/>
          <w:szCs w:val="28"/>
        </w:rPr>
        <w:t>)</w:t>
      </w:r>
    </w:p>
    <w:p w:rsidR="007C69B6" w:rsidRPr="00926198" w:rsidRDefault="007C69B6" w:rsidP="007C69B6">
      <w:pPr>
        <w:spacing w:line="500" w:lineRule="exact"/>
        <w:ind w:left="502"/>
        <w:jc w:val="both"/>
        <w:rPr>
          <w:rFonts w:eastAsia="標楷體" w:hAnsi="標楷體" w:hint="eastAsia"/>
          <w:bCs/>
          <w:sz w:val="28"/>
          <w:szCs w:val="28"/>
          <w:u w:val="single"/>
        </w:rPr>
      </w:pPr>
      <w:r w:rsidRPr="00926198">
        <w:rPr>
          <w:noProof/>
        </w:rPr>
        <w:pict>
          <v:shape id="_x0000_s1041" type="#_x0000_t75" style="position:absolute;left:0;text-align:left;margin-left:17.85pt;margin-top:.2pt;width:425.2pt;height:257.55pt;z-index:-7" o:preferrelative="f" wrapcoords="-25 0 -25 21565 21600 21565 21600 0 -25 0">
            <v:imagedata r:id="rId14" o:title="中興大學校內圖" croptop="4832f" cropleft="3869f" cropright="4115f"/>
            <o:lock v:ext="edit" aspectratio="f"/>
          </v:shape>
        </w:pict>
      </w:r>
    </w:p>
    <w:p w:rsidR="007C69B6" w:rsidRPr="00926198" w:rsidRDefault="007C69B6" w:rsidP="007C69B6">
      <w:pPr>
        <w:spacing w:line="500" w:lineRule="exact"/>
        <w:ind w:left="502"/>
        <w:jc w:val="both"/>
        <w:rPr>
          <w:rFonts w:eastAsia="標楷體" w:hAnsi="標楷體" w:hint="eastAsia"/>
          <w:bCs/>
          <w:sz w:val="28"/>
          <w:szCs w:val="28"/>
          <w:u w:val="single"/>
        </w:rPr>
      </w:pPr>
    </w:p>
    <w:p w:rsidR="007C69B6" w:rsidRPr="00926198" w:rsidRDefault="007C69B6" w:rsidP="007C69B6">
      <w:pPr>
        <w:spacing w:line="500" w:lineRule="exact"/>
        <w:ind w:left="502"/>
        <w:jc w:val="both"/>
        <w:rPr>
          <w:rFonts w:eastAsia="標楷體" w:hAnsi="標楷體" w:hint="eastAsia"/>
          <w:bCs/>
          <w:sz w:val="28"/>
          <w:szCs w:val="28"/>
          <w:u w:val="single"/>
        </w:rPr>
      </w:pPr>
    </w:p>
    <w:p w:rsidR="007C69B6" w:rsidRPr="00926198" w:rsidRDefault="00EF36D5" w:rsidP="007C69B6">
      <w:pPr>
        <w:spacing w:line="500" w:lineRule="exact"/>
        <w:ind w:left="502"/>
        <w:jc w:val="both"/>
        <w:rPr>
          <w:rFonts w:eastAsia="標楷體" w:hAnsi="標楷體" w:hint="eastAsia"/>
          <w:bCs/>
          <w:sz w:val="28"/>
          <w:szCs w:val="28"/>
          <w:u w:val="single"/>
        </w:rPr>
      </w:pPr>
      <w:r w:rsidRPr="00926198">
        <w:rPr>
          <w:rFonts w:eastAsia="標楷體" w:hAnsi="標楷體" w:hint="eastAsia"/>
          <w:bCs/>
          <w:noProof/>
          <w:sz w:val="28"/>
          <w:szCs w:val="28"/>
          <w:u w:val="single"/>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3" type="#_x0000_t66" style="position:absolute;left:0;text-align:left;margin-left:389.4pt;margin-top:.1pt;width:34.45pt;height:22.4pt;rotation:-1808240fd;z-index:4" strokecolor="#c0504d" strokeweight="5pt">
            <v:stroke linestyle="thickThin"/>
            <v:shadow color="#868686"/>
          </v:shape>
        </w:pict>
      </w:r>
      <w:r w:rsidRPr="00926198">
        <w:rPr>
          <w:rFonts w:eastAsia="標楷體" w:hAnsi="標楷體" w:hint="eastAsia"/>
          <w:bCs/>
          <w:noProof/>
          <w:sz w:val="28"/>
          <w:szCs w:val="28"/>
          <w:u w:val="single"/>
        </w:rPr>
        <w:pict>
          <v:oval id="_x0000_s1042" style="position:absolute;left:0;text-align:left;margin-left:349.3pt;margin-top:16pt;width:48.55pt;height:38.4pt;z-index:3" filled="f" strokecolor="red" strokeweight="3pt"/>
        </w:pict>
      </w:r>
    </w:p>
    <w:p w:rsidR="007C69B6" w:rsidRPr="00926198" w:rsidRDefault="007C69B6" w:rsidP="007C69B6">
      <w:pPr>
        <w:spacing w:line="500" w:lineRule="exact"/>
        <w:ind w:left="502"/>
        <w:jc w:val="both"/>
        <w:rPr>
          <w:rFonts w:eastAsia="標楷體" w:hAnsi="標楷體" w:hint="eastAsia"/>
          <w:bCs/>
          <w:sz w:val="28"/>
          <w:szCs w:val="28"/>
          <w:u w:val="single"/>
        </w:rPr>
      </w:pPr>
    </w:p>
    <w:p w:rsidR="007C69B6" w:rsidRPr="00926198" w:rsidRDefault="007C69B6" w:rsidP="007C69B6">
      <w:pPr>
        <w:spacing w:line="500" w:lineRule="exact"/>
        <w:ind w:left="502"/>
        <w:jc w:val="both"/>
        <w:rPr>
          <w:rFonts w:eastAsia="標楷體" w:hAnsi="標楷體" w:hint="eastAsia"/>
          <w:bCs/>
          <w:sz w:val="28"/>
          <w:szCs w:val="28"/>
          <w:u w:val="single"/>
        </w:rPr>
      </w:pPr>
    </w:p>
    <w:p w:rsidR="007C69B6" w:rsidRPr="00926198" w:rsidRDefault="007C69B6" w:rsidP="007C69B6">
      <w:pPr>
        <w:spacing w:line="500" w:lineRule="exact"/>
        <w:ind w:left="502"/>
        <w:jc w:val="both"/>
        <w:rPr>
          <w:rFonts w:eastAsia="標楷體" w:hAnsi="標楷體" w:hint="eastAsia"/>
          <w:bCs/>
          <w:sz w:val="28"/>
          <w:szCs w:val="28"/>
          <w:u w:val="single"/>
        </w:rPr>
      </w:pPr>
    </w:p>
    <w:p w:rsidR="007C69B6" w:rsidRPr="00926198" w:rsidRDefault="007C69B6" w:rsidP="007C69B6">
      <w:pPr>
        <w:spacing w:line="500" w:lineRule="exact"/>
        <w:ind w:left="502"/>
        <w:jc w:val="both"/>
        <w:rPr>
          <w:rFonts w:eastAsia="標楷體" w:hAnsi="標楷體" w:hint="eastAsia"/>
          <w:bCs/>
          <w:sz w:val="28"/>
          <w:szCs w:val="28"/>
          <w:u w:val="single"/>
        </w:rPr>
      </w:pPr>
    </w:p>
    <w:p w:rsidR="007C69B6" w:rsidRPr="00926198" w:rsidRDefault="007C69B6" w:rsidP="007C69B6">
      <w:pPr>
        <w:spacing w:line="500" w:lineRule="exact"/>
        <w:ind w:left="502"/>
        <w:jc w:val="both"/>
        <w:rPr>
          <w:rFonts w:eastAsia="標楷體" w:hAnsi="標楷體" w:hint="eastAsia"/>
          <w:bCs/>
          <w:sz w:val="28"/>
          <w:szCs w:val="28"/>
          <w:u w:val="single"/>
        </w:rPr>
      </w:pPr>
    </w:p>
    <w:p w:rsidR="007C69B6" w:rsidRPr="00926198" w:rsidRDefault="007C69B6" w:rsidP="007C69B6">
      <w:pPr>
        <w:spacing w:line="500" w:lineRule="exact"/>
        <w:ind w:left="502"/>
        <w:jc w:val="both"/>
        <w:rPr>
          <w:rFonts w:eastAsia="標楷體" w:hAnsi="標楷體" w:hint="eastAsia"/>
          <w:bCs/>
          <w:sz w:val="28"/>
          <w:szCs w:val="28"/>
          <w:u w:val="single"/>
        </w:rPr>
      </w:pPr>
    </w:p>
    <w:p w:rsidR="00152433" w:rsidRPr="00926198" w:rsidRDefault="00152433" w:rsidP="00C31FF9">
      <w:pPr>
        <w:numPr>
          <w:ilvl w:val="0"/>
          <w:numId w:val="4"/>
        </w:numPr>
        <w:spacing w:line="500" w:lineRule="exact"/>
        <w:jc w:val="both"/>
        <w:rPr>
          <w:rFonts w:eastAsia="標楷體" w:hAnsi="標楷體" w:hint="eastAsia"/>
          <w:bCs/>
          <w:sz w:val="28"/>
          <w:szCs w:val="28"/>
        </w:rPr>
      </w:pPr>
      <w:r w:rsidRPr="00926198">
        <w:rPr>
          <w:rFonts w:eastAsia="標楷體" w:hAnsi="標楷體" w:hint="eastAsia"/>
          <w:bCs/>
          <w:sz w:val="28"/>
          <w:szCs w:val="28"/>
        </w:rPr>
        <w:t>自行開車：路線如附圖</w:t>
      </w:r>
    </w:p>
    <w:p w:rsidR="008D6392" w:rsidRPr="00926198" w:rsidRDefault="00187BA4" w:rsidP="00C31FF9">
      <w:pPr>
        <w:numPr>
          <w:ilvl w:val="0"/>
          <w:numId w:val="4"/>
        </w:numPr>
        <w:spacing w:line="500" w:lineRule="exact"/>
        <w:jc w:val="both"/>
        <w:rPr>
          <w:rFonts w:eastAsia="標楷體" w:hAnsi="標楷體" w:hint="eastAsia"/>
          <w:bCs/>
          <w:sz w:val="28"/>
          <w:szCs w:val="28"/>
        </w:rPr>
      </w:pPr>
      <w:r w:rsidRPr="00926198">
        <w:rPr>
          <w:rFonts w:eastAsia="標楷體" w:hAnsi="標楷體" w:hint="eastAsia"/>
          <w:bCs/>
          <w:sz w:val="28"/>
          <w:szCs w:val="28"/>
        </w:rPr>
        <w:t>火車：從臺中火車站至國立中興大學</w:t>
      </w:r>
      <w:r w:rsidR="008F33AB" w:rsidRPr="00926198">
        <w:rPr>
          <w:rFonts w:eastAsia="標楷體" w:hAnsi="標楷體" w:hint="eastAsia"/>
          <w:bCs/>
          <w:sz w:val="28"/>
          <w:szCs w:val="28"/>
        </w:rPr>
        <w:t>車程</w:t>
      </w:r>
      <w:r w:rsidRPr="00926198">
        <w:rPr>
          <w:rFonts w:eastAsia="標楷體" w:hAnsi="標楷體" w:hint="eastAsia"/>
          <w:bCs/>
          <w:sz w:val="28"/>
          <w:szCs w:val="28"/>
        </w:rPr>
        <w:t>約</w:t>
      </w:r>
      <w:r w:rsidRPr="00926198">
        <w:rPr>
          <w:rFonts w:eastAsia="標楷體" w:hAnsi="標楷體" w:hint="eastAsia"/>
          <w:bCs/>
          <w:sz w:val="28"/>
          <w:szCs w:val="28"/>
        </w:rPr>
        <w:t>15</w:t>
      </w:r>
      <w:r w:rsidRPr="00926198">
        <w:rPr>
          <w:rFonts w:eastAsia="標楷體" w:hAnsi="標楷體" w:hint="eastAsia"/>
          <w:bCs/>
          <w:sz w:val="28"/>
          <w:szCs w:val="28"/>
        </w:rPr>
        <w:t>分鐘</w:t>
      </w:r>
    </w:p>
    <w:p w:rsidR="00BB6543" w:rsidRPr="00926198" w:rsidRDefault="008F33AB" w:rsidP="00BB6543">
      <w:pPr>
        <w:numPr>
          <w:ilvl w:val="0"/>
          <w:numId w:val="4"/>
        </w:numPr>
        <w:spacing w:line="500" w:lineRule="exact"/>
        <w:jc w:val="both"/>
        <w:rPr>
          <w:rFonts w:eastAsia="標楷體" w:hAnsi="標楷體" w:hint="eastAsia"/>
          <w:bCs/>
          <w:sz w:val="28"/>
          <w:szCs w:val="28"/>
        </w:rPr>
      </w:pPr>
      <w:r w:rsidRPr="00926198">
        <w:rPr>
          <w:rFonts w:eastAsia="標楷體" w:hAnsi="標楷體" w:hint="eastAsia"/>
          <w:bCs/>
          <w:sz w:val="28"/>
          <w:szCs w:val="28"/>
        </w:rPr>
        <w:t>高鐵：從臺中高鐵站</w:t>
      </w:r>
      <w:r w:rsidRPr="00926198">
        <w:rPr>
          <w:rFonts w:eastAsia="標楷體" w:hAnsi="標楷體" w:hint="eastAsia"/>
          <w:bCs/>
          <w:sz w:val="28"/>
          <w:szCs w:val="28"/>
        </w:rPr>
        <w:t>(</w:t>
      </w:r>
      <w:r w:rsidRPr="00926198">
        <w:rPr>
          <w:rFonts w:eastAsia="標楷體" w:hAnsi="標楷體" w:hint="eastAsia"/>
          <w:bCs/>
          <w:sz w:val="28"/>
          <w:szCs w:val="28"/>
        </w:rPr>
        <w:t>新烏日火車站</w:t>
      </w:r>
      <w:r w:rsidRPr="00926198">
        <w:rPr>
          <w:rFonts w:eastAsia="標楷體" w:hAnsi="標楷體" w:hint="eastAsia"/>
          <w:bCs/>
          <w:sz w:val="28"/>
          <w:szCs w:val="28"/>
        </w:rPr>
        <w:t>)</w:t>
      </w:r>
      <w:r w:rsidRPr="00926198">
        <w:rPr>
          <w:rFonts w:eastAsia="標楷體" w:hAnsi="標楷體" w:hint="eastAsia"/>
          <w:bCs/>
          <w:sz w:val="28"/>
          <w:szCs w:val="28"/>
        </w:rPr>
        <w:t>車程約</w:t>
      </w:r>
      <w:r w:rsidR="00F043AC" w:rsidRPr="00926198">
        <w:rPr>
          <w:rFonts w:eastAsia="標楷體" w:hAnsi="標楷體" w:hint="eastAsia"/>
          <w:bCs/>
          <w:sz w:val="28"/>
          <w:szCs w:val="28"/>
        </w:rPr>
        <w:t>20</w:t>
      </w:r>
      <w:r w:rsidR="00F043AC" w:rsidRPr="00926198">
        <w:rPr>
          <w:rFonts w:eastAsia="標楷體" w:hAnsi="標楷體" w:hint="eastAsia"/>
          <w:bCs/>
          <w:sz w:val="28"/>
          <w:szCs w:val="28"/>
        </w:rPr>
        <w:t>分鐘</w:t>
      </w:r>
    </w:p>
    <w:p w:rsidR="00CB539B" w:rsidRPr="00620E69" w:rsidRDefault="00CB539B" w:rsidP="003A74BD">
      <w:pPr>
        <w:numPr>
          <w:ilvl w:val="1"/>
          <w:numId w:val="1"/>
        </w:numPr>
        <w:spacing w:line="500" w:lineRule="exact"/>
        <w:jc w:val="both"/>
        <w:rPr>
          <w:rFonts w:eastAsia="標楷體" w:hAnsi="標楷體" w:hint="eastAsia"/>
          <w:bCs/>
          <w:sz w:val="28"/>
          <w:szCs w:val="28"/>
          <w:u w:val="single"/>
        </w:rPr>
      </w:pPr>
      <w:r w:rsidRPr="008E54C8">
        <w:rPr>
          <w:rFonts w:eastAsia="標楷體" w:hAnsi="標楷體" w:hint="eastAsia"/>
          <w:bCs/>
          <w:sz w:val="28"/>
          <w:szCs w:val="28"/>
          <w:u w:val="single"/>
        </w:rPr>
        <w:t>高雄</w:t>
      </w:r>
      <w:r w:rsidR="004D54BE">
        <w:rPr>
          <w:rFonts w:eastAsia="標楷體" w:hAnsi="標楷體" w:hint="eastAsia"/>
          <w:bCs/>
          <w:sz w:val="28"/>
          <w:szCs w:val="28"/>
          <w:u w:val="single"/>
        </w:rPr>
        <w:t>場</w:t>
      </w:r>
      <w:r w:rsidRPr="004D54BE">
        <w:rPr>
          <w:rFonts w:eastAsia="標楷體" w:hAnsi="標楷體" w:hint="eastAsia"/>
          <w:bCs/>
          <w:sz w:val="28"/>
          <w:szCs w:val="28"/>
        </w:rPr>
        <w:t>：</w:t>
      </w:r>
      <w:r w:rsidR="003A74BD">
        <w:rPr>
          <w:rFonts w:eastAsia="標楷體" w:hAnsi="標楷體" w:hint="eastAsia"/>
          <w:bCs/>
          <w:sz w:val="28"/>
          <w:szCs w:val="28"/>
        </w:rPr>
        <w:t>高雄國際會議中心</w:t>
      </w:r>
      <w:r w:rsidRPr="008E54C8">
        <w:rPr>
          <w:rFonts w:eastAsia="標楷體" w:hAnsi="標楷體" w:hint="eastAsia"/>
          <w:bCs/>
          <w:sz w:val="28"/>
          <w:szCs w:val="28"/>
        </w:rPr>
        <w:t>(</w:t>
      </w:r>
      <w:r w:rsidR="003A74BD" w:rsidRPr="003A74BD">
        <w:rPr>
          <w:rFonts w:eastAsia="標楷體" w:hAnsi="標楷體" w:hint="eastAsia"/>
          <w:bCs/>
          <w:sz w:val="28"/>
          <w:szCs w:val="28"/>
        </w:rPr>
        <w:t>高雄市鹽埕區中正四路</w:t>
      </w:r>
      <w:r w:rsidR="003A74BD" w:rsidRPr="003A74BD">
        <w:rPr>
          <w:rFonts w:eastAsia="標楷體" w:hAnsi="標楷體" w:hint="eastAsia"/>
          <w:bCs/>
          <w:sz w:val="28"/>
          <w:szCs w:val="28"/>
        </w:rPr>
        <w:t>274</w:t>
      </w:r>
      <w:r w:rsidR="003A74BD" w:rsidRPr="003A74BD">
        <w:rPr>
          <w:rFonts w:eastAsia="標楷體" w:hAnsi="標楷體" w:hint="eastAsia"/>
          <w:bCs/>
          <w:sz w:val="28"/>
          <w:szCs w:val="28"/>
        </w:rPr>
        <w:t>號</w:t>
      </w:r>
      <w:r w:rsidRPr="008E54C8">
        <w:rPr>
          <w:rFonts w:eastAsia="標楷體" w:hAnsi="標楷體" w:hint="eastAsia"/>
          <w:bCs/>
          <w:sz w:val="28"/>
          <w:szCs w:val="28"/>
        </w:rPr>
        <w:t>)</w:t>
      </w:r>
    </w:p>
    <w:p w:rsidR="00620E69" w:rsidRDefault="003A74BD" w:rsidP="003A74BD">
      <w:pPr>
        <w:ind w:left="505"/>
        <w:jc w:val="center"/>
        <w:rPr>
          <w:rFonts w:eastAsia="標楷體" w:hAnsi="標楷體" w:hint="eastAsia"/>
          <w:bCs/>
          <w:sz w:val="28"/>
          <w:szCs w:val="28"/>
          <w:u w:val="single"/>
        </w:rPr>
      </w:pPr>
      <w:r>
        <w:rPr>
          <w:rFonts w:eastAsia="標楷體" w:hAnsi="標楷體" w:hint="eastAsia"/>
          <w:bCs/>
          <w:sz w:val="28"/>
          <w:szCs w:val="28"/>
          <w:u w:val="single"/>
        </w:rPr>
        <w:pict>
          <v:shape id="_x0000_i1027" type="#_x0000_t75" style="width:413.3pt;height:273.05pt">
            <v:imagedata r:id="rId15" o:title="map" croptop="1653f" cropbottom="1998f"/>
          </v:shape>
        </w:pict>
      </w:r>
    </w:p>
    <w:p w:rsidR="00620E69" w:rsidRPr="00630D6D" w:rsidRDefault="00620E69" w:rsidP="00620E69">
      <w:pPr>
        <w:numPr>
          <w:ilvl w:val="0"/>
          <w:numId w:val="12"/>
        </w:numPr>
        <w:spacing w:line="500" w:lineRule="exact"/>
        <w:jc w:val="both"/>
        <w:rPr>
          <w:rFonts w:eastAsia="標楷體" w:hAnsi="標楷體" w:hint="eastAsia"/>
          <w:bCs/>
          <w:sz w:val="28"/>
          <w:szCs w:val="28"/>
        </w:rPr>
      </w:pPr>
      <w:r w:rsidRPr="00630D6D">
        <w:rPr>
          <w:rFonts w:eastAsia="標楷體" w:hAnsi="標楷體" w:hint="eastAsia"/>
          <w:bCs/>
          <w:sz w:val="28"/>
          <w:szCs w:val="28"/>
        </w:rPr>
        <w:t>自行開車：</w:t>
      </w:r>
      <w:r w:rsidR="003A74BD">
        <w:rPr>
          <w:rFonts w:eastAsia="標楷體" w:hAnsi="標楷體" w:hint="eastAsia"/>
          <w:bCs/>
          <w:sz w:val="28"/>
          <w:szCs w:val="28"/>
        </w:rPr>
        <w:t>南下中正交流道下，右轉中正三路直走即可到達。北上中正交流道下，左轉中正三路直走即可到達。</w:t>
      </w:r>
    </w:p>
    <w:p w:rsidR="00A435FF" w:rsidRPr="00630D6D" w:rsidRDefault="00620E69" w:rsidP="00A435FF">
      <w:pPr>
        <w:numPr>
          <w:ilvl w:val="0"/>
          <w:numId w:val="12"/>
        </w:numPr>
        <w:spacing w:line="500" w:lineRule="exact"/>
        <w:jc w:val="both"/>
        <w:rPr>
          <w:rFonts w:eastAsia="標楷體" w:hAnsi="標楷體" w:hint="eastAsia"/>
          <w:bCs/>
          <w:sz w:val="28"/>
          <w:szCs w:val="28"/>
        </w:rPr>
      </w:pPr>
      <w:r w:rsidRPr="00630D6D">
        <w:rPr>
          <w:rFonts w:eastAsia="標楷體" w:hAnsi="標楷體" w:hint="eastAsia"/>
          <w:bCs/>
          <w:sz w:val="28"/>
          <w:szCs w:val="28"/>
        </w:rPr>
        <w:t>搭火車、台汽</w:t>
      </w:r>
      <w:r w:rsidRPr="00630D6D">
        <w:rPr>
          <w:rFonts w:eastAsia="標楷體" w:hAnsi="標楷體" w:hint="eastAsia"/>
          <w:bCs/>
          <w:sz w:val="28"/>
          <w:szCs w:val="28"/>
        </w:rPr>
        <w:t>-</w:t>
      </w:r>
      <w:r w:rsidRPr="00630D6D">
        <w:rPr>
          <w:rFonts w:eastAsia="標楷體" w:hAnsi="標楷體" w:hint="eastAsia"/>
          <w:bCs/>
          <w:sz w:val="28"/>
          <w:szCs w:val="28"/>
        </w:rPr>
        <w:t>在高雄火車站下車，</w:t>
      </w:r>
      <w:r w:rsidR="003E5C4A">
        <w:rPr>
          <w:rFonts w:eastAsia="標楷體" w:hAnsi="標楷體" w:hint="eastAsia"/>
          <w:bCs/>
          <w:sz w:val="28"/>
          <w:szCs w:val="28"/>
        </w:rPr>
        <w:t>可轉</w:t>
      </w:r>
      <w:r w:rsidR="003E5C4A" w:rsidRPr="00630D6D">
        <w:rPr>
          <w:rFonts w:eastAsia="標楷體" w:hAnsi="標楷體" w:hint="eastAsia"/>
          <w:bCs/>
          <w:sz w:val="28"/>
          <w:szCs w:val="28"/>
        </w:rPr>
        <w:t>乘捷運紅線至</w:t>
      </w:r>
      <w:r w:rsidR="003E5C4A">
        <w:rPr>
          <w:rFonts w:eastAsia="標楷體" w:hAnsi="標楷體" w:hint="eastAsia"/>
          <w:bCs/>
          <w:sz w:val="28"/>
          <w:szCs w:val="28"/>
        </w:rPr>
        <w:t>美島站轉乘紅捷運橘線於鹽埕埔站下車步行約</w:t>
      </w:r>
      <w:r w:rsidR="003E5C4A">
        <w:rPr>
          <w:rFonts w:eastAsia="標楷體" w:hAnsi="標楷體" w:hint="eastAsia"/>
          <w:bCs/>
          <w:sz w:val="28"/>
          <w:szCs w:val="28"/>
        </w:rPr>
        <w:t>5</w:t>
      </w:r>
      <w:r w:rsidR="003E5C4A">
        <w:rPr>
          <w:rFonts w:eastAsia="標楷體" w:hAnsi="標楷體" w:hint="eastAsia"/>
          <w:bCs/>
          <w:sz w:val="28"/>
          <w:szCs w:val="28"/>
        </w:rPr>
        <w:t>分鐘（</w:t>
      </w:r>
      <w:r w:rsidR="003E5C4A">
        <w:rPr>
          <w:rFonts w:eastAsia="標楷體" w:hAnsi="標楷體" w:hint="eastAsia"/>
          <w:bCs/>
          <w:sz w:val="28"/>
          <w:szCs w:val="28"/>
        </w:rPr>
        <w:t>400</w:t>
      </w:r>
      <w:r w:rsidR="003E5C4A">
        <w:rPr>
          <w:rFonts w:eastAsia="標楷體" w:hAnsi="標楷體" w:hint="eastAsia"/>
          <w:bCs/>
          <w:sz w:val="28"/>
          <w:szCs w:val="28"/>
        </w:rPr>
        <w:t>公尺）即可到達</w:t>
      </w:r>
      <w:r w:rsidRPr="00630D6D">
        <w:rPr>
          <w:rFonts w:eastAsia="標楷體" w:hAnsi="標楷體" w:hint="eastAsia"/>
          <w:bCs/>
          <w:sz w:val="28"/>
          <w:szCs w:val="28"/>
        </w:rPr>
        <w:t>。</w:t>
      </w:r>
    </w:p>
    <w:p w:rsidR="004D783D" w:rsidRPr="00BB6543" w:rsidRDefault="00CB539B" w:rsidP="00BB6543">
      <w:pPr>
        <w:numPr>
          <w:ilvl w:val="1"/>
          <w:numId w:val="1"/>
        </w:numPr>
        <w:spacing w:line="500" w:lineRule="exact"/>
        <w:jc w:val="both"/>
        <w:rPr>
          <w:rFonts w:eastAsia="標楷體" w:hAnsi="標楷體" w:hint="eastAsia"/>
          <w:bCs/>
          <w:sz w:val="28"/>
          <w:szCs w:val="28"/>
        </w:rPr>
      </w:pPr>
      <w:r w:rsidRPr="00BB6543">
        <w:rPr>
          <w:rFonts w:eastAsia="標楷體" w:hAnsi="標楷體" w:hint="eastAsia"/>
          <w:bCs/>
          <w:sz w:val="28"/>
          <w:szCs w:val="28"/>
        </w:rPr>
        <w:t>花蓮</w:t>
      </w:r>
      <w:r w:rsidR="004D54BE" w:rsidRPr="00BB6543">
        <w:rPr>
          <w:rFonts w:eastAsia="標楷體" w:hAnsi="標楷體" w:hint="eastAsia"/>
          <w:bCs/>
          <w:sz w:val="28"/>
          <w:szCs w:val="28"/>
        </w:rPr>
        <w:t>場</w:t>
      </w:r>
      <w:r w:rsidRPr="004D783D">
        <w:rPr>
          <w:rFonts w:eastAsia="標楷體" w:hAnsi="標楷體" w:hint="eastAsia"/>
          <w:bCs/>
          <w:sz w:val="28"/>
          <w:szCs w:val="28"/>
        </w:rPr>
        <w:t>：</w:t>
      </w:r>
      <w:r w:rsidR="004D783D" w:rsidRPr="004D783D">
        <w:rPr>
          <w:rFonts w:eastAsia="標楷體" w:hAnsi="標楷體" w:hint="eastAsia"/>
          <w:bCs/>
          <w:sz w:val="28"/>
          <w:szCs w:val="28"/>
        </w:rPr>
        <w:t>花蓮</w:t>
      </w:r>
      <w:r w:rsidR="00BB6543">
        <w:rPr>
          <w:rFonts w:eastAsia="標楷體" w:hAnsi="標楷體" w:hint="eastAsia"/>
          <w:bCs/>
          <w:sz w:val="28"/>
          <w:szCs w:val="28"/>
        </w:rPr>
        <w:t>縣勞工育樂中心</w:t>
      </w:r>
      <w:r w:rsidR="004D783D" w:rsidRPr="004D783D">
        <w:rPr>
          <w:rFonts w:eastAsia="標楷體" w:hAnsi="標楷體" w:hint="eastAsia"/>
          <w:bCs/>
          <w:sz w:val="28"/>
          <w:szCs w:val="28"/>
        </w:rPr>
        <w:t>(</w:t>
      </w:r>
      <w:r w:rsidR="00BB6543" w:rsidRPr="00BB6543">
        <w:rPr>
          <w:rFonts w:eastAsia="標楷體" w:hAnsi="標楷體"/>
          <w:bCs/>
          <w:sz w:val="28"/>
          <w:szCs w:val="28"/>
        </w:rPr>
        <w:t>花蓮縣花蓮市富安路</w:t>
      </w:r>
      <w:r w:rsidR="00BB6543" w:rsidRPr="00BB6543">
        <w:rPr>
          <w:rFonts w:eastAsia="標楷體" w:hAnsi="標楷體"/>
          <w:bCs/>
          <w:sz w:val="28"/>
          <w:szCs w:val="28"/>
        </w:rPr>
        <w:t>199</w:t>
      </w:r>
      <w:r w:rsidR="00BB6543" w:rsidRPr="00BB6543">
        <w:rPr>
          <w:rFonts w:eastAsia="標楷體" w:hAnsi="標楷體"/>
          <w:bCs/>
          <w:sz w:val="28"/>
          <w:szCs w:val="28"/>
        </w:rPr>
        <w:t>號</w:t>
      </w:r>
      <w:r w:rsidR="004D783D" w:rsidRPr="004D783D">
        <w:rPr>
          <w:rFonts w:eastAsia="標楷體" w:hAnsi="標楷體" w:hint="eastAsia"/>
          <w:bCs/>
          <w:sz w:val="28"/>
          <w:szCs w:val="28"/>
        </w:rPr>
        <w:t>)</w:t>
      </w:r>
      <w:r w:rsidR="004D783D" w:rsidRPr="00BB6543">
        <w:rPr>
          <w:rFonts w:eastAsia="標楷體" w:hAnsi="標楷體" w:hint="eastAsia"/>
          <w:bCs/>
          <w:sz w:val="28"/>
          <w:szCs w:val="28"/>
        </w:rPr>
        <w:t xml:space="preserve"> </w:t>
      </w:r>
    </w:p>
    <w:p w:rsidR="004D783D" w:rsidRDefault="000A35F3" w:rsidP="000A35F3">
      <w:pPr>
        <w:ind w:left="502"/>
        <w:jc w:val="center"/>
        <w:rPr>
          <w:rFonts w:eastAsia="標楷體" w:hint="eastAsia"/>
          <w:sz w:val="28"/>
          <w:szCs w:val="28"/>
        </w:rPr>
      </w:pPr>
      <w:r>
        <w:rPr>
          <w:rFonts w:eastAsia="標楷體" w:hint="eastAsia"/>
          <w:sz w:val="28"/>
          <w:szCs w:val="28"/>
        </w:rPr>
        <w:pict>
          <v:shape id="_x0000_i1028" type="#_x0000_t75" style="width:361.85pt;height:431.05pt">
            <v:imagedata r:id="rId16" o:title="map"/>
          </v:shape>
        </w:pict>
      </w:r>
    </w:p>
    <w:p w:rsidR="004D783D" w:rsidRDefault="004D783D" w:rsidP="00BB6543">
      <w:pPr>
        <w:numPr>
          <w:ilvl w:val="0"/>
          <w:numId w:val="8"/>
        </w:numPr>
        <w:rPr>
          <w:rFonts w:eastAsia="標楷體" w:hint="eastAsia"/>
          <w:sz w:val="28"/>
          <w:szCs w:val="28"/>
        </w:rPr>
      </w:pPr>
      <w:r>
        <w:rPr>
          <w:rFonts w:eastAsia="標楷體" w:hint="eastAsia"/>
          <w:sz w:val="28"/>
          <w:szCs w:val="28"/>
        </w:rPr>
        <w:t>交通資訊：</w:t>
      </w:r>
    </w:p>
    <w:p w:rsidR="00BB6543" w:rsidRDefault="00BB6543" w:rsidP="00BB6543">
      <w:pPr>
        <w:numPr>
          <w:ilvl w:val="0"/>
          <w:numId w:val="14"/>
        </w:numPr>
        <w:spacing w:line="480" w:lineRule="exact"/>
        <w:rPr>
          <w:rFonts w:eastAsia="標楷體" w:hint="eastAsia"/>
          <w:sz w:val="28"/>
          <w:szCs w:val="28"/>
        </w:rPr>
      </w:pPr>
      <w:r>
        <w:rPr>
          <w:rFonts w:eastAsia="標楷體" w:hint="eastAsia"/>
          <w:sz w:val="28"/>
          <w:szCs w:val="28"/>
        </w:rPr>
        <w:t>自行搭火車：從花蓮火車站（後站出口），看見</w:t>
      </w:r>
      <w:r>
        <w:rPr>
          <w:rFonts w:eastAsia="標楷體" w:hint="eastAsia"/>
          <w:sz w:val="28"/>
          <w:szCs w:val="28"/>
        </w:rPr>
        <w:t>7-11</w:t>
      </w:r>
      <w:r>
        <w:rPr>
          <w:rFonts w:eastAsia="標楷體" w:hint="eastAsia"/>
          <w:sz w:val="28"/>
          <w:szCs w:val="28"/>
        </w:rPr>
        <w:t>右轉，步行約</w:t>
      </w:r>
      <w:r>
        <w:rPr>
          <w:rFonts w:eastAsia="標楷體" w:hint="eastAsia"/>
          <w:sz w:val="28"/>
          <w:szCs w:val="28"/>
        </w:rPr>
        <w:t>10</w:t>
      </w:r>
      <w:r>
        <w:rPr>
          <w:rFonts w:eastAsia="標楷體" w:hint="eastAsia"/>
          <w:sz w:val="28"/>
          <w:szCs w:val="28"/>
        </w:rPr>
        <w:t>分鐘（</w:t>
      </w:r>
      <w:r>
        <w:rPr>
          <w:rFonts w:eastAsia="標楷體" w:hint="eastAsia"/>
          <w:sz w:val="28"/>
          <w:szCs w:val="28"/>
        </w:rPr>
        <w:t>500</w:t>
      </w:r>
      <w:r>
        <w:rPr>
          <w:rFonts w:eastAsia="標楷體" w:hint="eastAsia"/>
          <w:sz w:val="28"/>
          <w:szCs w:val="28"/>
        </w:rPr>
        <w:t>公尺），行經中琉公園即可到達。</w:t>
      </w:r>
    </w:p>
    <w:p w:rsidR="0028155B" w:rsidRPr="0028155B" w:rsidRDefault="00BB6543" w:rsidP="0028155B">
      <w:pPr>
        <w:numPr>
          <w:ilvl w:val="0"/>
          <w:numId w:val="14"/>
        </w:numPr>
        <w:spacing w:line="480" w:lineRule="exact"/>
        <w:rPr>
          <w:rFonts w:eastAsia="標楷體" w:hint="eastAsia"/>
          <w:sz w:val="28"/>
          <w:szCs w:val="28"/>
        </w:rPr>
      </w:pPr>
      <w:r>
        <w:rPr>
          <w:rFonts w:eastAsia="標楷體" w:hint="eastAsia"/>
          <w:sz w:val="28"/>
          <w:szCs w:val="28"/>
        </w:rPr>
        <w:t>自行開車：</w:t>
      </w:r>
      <w:r w:rsidR="00926198">
        <w:rPr>
          <w:rFonts w:eastAsia="標楷體" w:hint="eastAsia"/>
          <w:sz w:val="28"/>
          <w:szCs w:val="28"/>
        </w:rPr>
        <w:t>至花蓮火車站（後站出口），</w:t>
      </w:r>
      <w:r w:rsidR="00926198">
        <w:rPr>
          <w:rFonts w:eastAsia="標楷體" w:hint="eastAsia"/>
          <w:sz w:val="28"/>
          <w:szCs w:val="28"/>
        </w:rPr>
        <w:t xml:space="preserve"> 7-11</w:t>
      </w:r>
      <w:r w:rsidR="00926198">
        <w:rPr>
          <w:rFonts w:eastAsia="標楷體" w:hint="eastAsia"/>
          <w:sz w:val="28"/>
          <w:szCs w:val="28"/>
        </w:rPr>
        <w:t>右轉，約</w:t>
      </w:r>
      <w:r w:rsidR="00926198">
        <w:rPr>
          <w:rFonts w:eastAsia="標楷體" w:hint="eastAsia"/>
          <w:sz w:val="28"/>
          <w:szCs w:val="28"/>
        </w:rPr>
        <w:t>500</w:t>
      </w:r>
      <w:r w:rsidR="00926198">
        <w:rPr>
          <w:rFonts w:eastAsia="標楷體" w:hint="eastAsia"/>
          <w:sz w:val="28"/>
          <w:szCs w:val="28"/>
        </w:rPr>
        <w:t>公尺，行經中琉公園即可到達</w:t>
      </w:r>
      <w:r>
        <w:rPr>
          <w:rFonts w:eastAsia="標楷體" w:hint="eastAsia"/>
          <w:sz w:val="28"/>
          <w:szCs w:val="28"/>
        </w:rPr>
        <w:t>。</w:t>
      </w:r>
    </w:p>
    <w:p w:rsidR="00554D08" w:rsidRPr="00C65D97" w:rsidRDefault="00613BA0" w:rsidP="00516D45">
      <w:pPr>
        <w:numPr>
          <w:ilvl w:val="0"/>
          <w:numId w:val="1"/>
        </w:numPr>
        <w:spacing w:line="500" w:lineRule="exact"/>
        <w:ind w:left="574" w:hanging="574"/>
        <w:jc w:val="both"/>
        <w:rPr>
          <w:rFonts w:eastAsia="標楷體" w:hAnsi="標楷體" w:hint="eastAsia"/>
          <w:b/>
          <w:bCs/>
          <w:sz w:val="28"/>
          <w:szCs w:val="28"/>
        </w:rPr>
      </w:pPr>
      <w:r w:rsidRPr="008E54C8">
        <w:rPr>
          <w:rFonts w:eastAsia="標楷體" w:hAnsi="標楷體"/>
          <w:bCs/>
          <w:sz w:val="28"/>
          <w:szCs w:val="28"/>
        </w:rPr>
        <w:br w:type="page"/>
      </w:r>
      <w:r w:rsidR="00554D08" w:rsidRPr="00C65D97">
        <w:rPr>
          <w:rFonts w:eastAsia="標楷體" w:hAnsi="標楷體"/>
          <w:b/>
          <w:bCs/>
          <w:sz w:val="28"/>
          <w:szCs w:val="28"/>
        </w:rPr>
        <w:t>相關課程</w:t>
      </w:r>
      <w:r w:rsidR="008143C7" w:rsidRPr="00C65D97">
        <w:rPr>
          <w:rFonts w:eastAsia="標楷體" w:hAnsi="標楷體" w:hint="eastAsia"/>
          <w:b/>
          <w:bCs/>
          <w:sz w:val="28"/>
          <w:szCs w:val="28"/>
        </w:rPr>
        <w:t>規劃</w:t>
      </w:r>
      <w:r w:rsidR="00554D08" w:rsidRPr="00C65D97">
        <w:rPr>
          <w:rFonts w:eastAsia="標楷體" w:hAnsi="標楷體" w:hint="eastAsia"/>
          <w:b/>
          <w:bCs/>
          <w:sz w:val="28"/>
          <w:szCs w:val="28"/>
        </w:rPr>
        <w:t>邀請單位</w:t>
      </w:r>
      <w:r w:rsidR="00554D08" w:rsidRPr="00C65D97">
        <w:rPr>
          <w:rFonts w:eastAsia="標楷體" w:hAnsi="標楷體" w:hint="eastAsia"/>
          <w:b/>
          <w:bCs/>
          <w:sz w:val="28"/>
          <w:szCs w:val="28"/>
        </w:rPr>
        <w:t>/</w:t>
      </w:r>
      <w:r w:rsidR="008143C7" w:rsidRPr="00C65D97">
        <w:rPr>
          <w:rFonts w:eastAsia="標楷體" w:hAnsi="標楷體"/>
          <w:b/>
          <w:bCs/>
          <w:sz w:val="28"/>
          <w:szCs w:val="28"/>
        </w:rPr>
        <w:t>講師</w:t>
      </w:r>
    </w:p>
    <w:tbl>
      <w:tblPr>
        <w:tblW w:w="9356"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8"/>
        <w:gridCol w:w="709"/>
        <w:gridCol w:w="3259"/>
      </w:tblGrid>
      <w:tr w:rsidR="00A87B53" w:rsidRPr="00C65D97" w:rsidTr="00270B83">
        <w:trPr>
          <w:tblHeader/>
          <w:jc w:val="center"/>
        </w:trPr>
        <w:tc>
          <w:tcPr>
            <w:tcW w:w="5388" w:type="dxa"/>
            <w:shd w:val="clear" w:color="auto" w:fill="auto"/>
          </w:tcPr>
          <w:p w:rsidR="00554D08" w:rsidRPr="00C65D97" w:rsidRDefault="00554D08" w:rsidP="003C17DE">
            <w:pPr>
              <w:adjustRightInd w:val="0"/>
              <w:jc w:val="center"/>
              <w:textAlignment w:val="baseline"/>
              <w:rPr>
                <w:rFonts w:eastAsia="標楷體"/>
                <w:b/>
              </w:rPr>
            </w:pPr>
            <w:r w:rsidRPr="00C65D97">
              <w:rPr>
                <w:rFonts w:eastAsia="標楷體"/>
                <w:b/>
              </w:rPr>
              <w:t>課程內容規劃</w:t>
            </w:r>
          </w:p>
        </w:tc>
        <w:tc>
          <w:tcPr>
            <w:tcW w:w="709" w:type="dxa"/>
            <w:shd w:val="clear" w:color="auto" w:fill="auto"/>
          </w:tcPr>
          <w:p w:rsidR="00554D08" w:rsidRPr="00C65D97" w:rsidRDefault="00554D08" w:rsidP="003C17DE">
            <w:pPr>
              <w:adjustRightInd w:val="0"/>
              <w:jc w:val="center"/>
              <w:textAlignment w:val="baseline"/>
              <w:rPr>
                <w:rFonts w:eastAsia="標楷體"/>
                <w:b/>
              </w:rPr>
            </w:pPr>
            <w:r w:rsidRPr="00C65D97">
              <w:rPr>
                <w:rFonts w:eastAsia="標楷體"/>
                <w:b/>
              </w:rPr>
              <w:t>時數</w:t>
            </w:r>
          </w:p>
        </w:tc>
        <w:tc>
          <w:tcPr>
            <w:tcW w:w="3259" w:type="dxa"/>
            <w:shd w:val="clear" w:color="auto" w:fill="auto"/>
          </w:tcPr>
          <w:p w:rsidR="00554D08" w:rsidRPr="00C65D97" w:rsidRDefault="00554D08" w:rsidP="003C17DE">
            <w:pPr>
              <w:adjustRightInd w:val="0"/>
              <w:jc w:val="center"/>
              <w:textAlignment w:val="baseline"/>
              <w:rPr>
                <w:rFonts w:eastAsia="標楷體"/>
                <w:b/>
              </w:rPr>
            </w:pPr>
            <w:r w:rsidRPr="00C65D97">
              <w:rPr>
                <w:rFonts w:eastAsia="標楷體" w:hint="eastAsia"/>
                <w:b/>
              </w:rPr>
              <w:t>規劃</w:t>
            </w:r>
            <w:r w:rsidRPr="00C65D97">
              <w:rPr>
                <w:rFonts w:eastAsia="標楷體"/>
                <w:b/>
              </w:rPr>
              <w:t>邀請</w:t>
            </w:r>
            <w:r w:rsidRPr="00C65D97">
              <w:rPr>
                <w:rFonts w:eastAsia="標楷體" w:hint="eastAsia"/>
                <w:b/>
              </w:rPr>
              <w:t>單位</w:t>
            </w:r>
            <w:r w:rsidRPr="00C65D97">
              <w:rPr>
                <w:rFonts w:eastAsia="標楷體" w:hint="eastAsia"/>
                <w:b/>
              </w:rPr>
              <w:t>/</w:t>
            </w:r>
            <w:r w:rsidRPr="00C65D97">
              <w:rPr>
                <w:rFonts w:eastAsia="標楷體" w:hint="eastAsia"/>
                <w:b/>
              </w:rPr>
              <w:t>專家</w:t>
            </w:r>
            <w:r w:rsidR="00F17547" w:rsidRPr="00C65D97">
              <w:rPr>
                <w:rFonts w:eastAsia="標楷體" w:hint="eastAsia"/>
                <w:b/>
              </w:rPr>
              <w:t>學者</w:t>
            </w:r>
          </w:p>
        </w:tc>
      </w:tr>
      <w:tr w:rsidR="00A87B53" w:rsidRPr="00C65D97" w:rsidTr="00270B83">
        <w:trPr>
          <w:jc w:val="center"/>
        </w:trPr>
        <w:tc>
          <w:tcPr>
            <w:tcW w:w="5388" w:type="dxa"/>
            <w:shd w:val="clear" w:color="auto" w:fill="auto"/>
          </w:tcPr>
          <w:p w:rsidR="00DB1F91" w:rsidRPr="00C65D97" w:rsidRDefault="00516D45" w:rsidP="00961F08">
            <w:pPr>
              <w:rPr>
                <w:rFonts w:eastAsia="標楷體" w:hint="eastAsia"/>
                <w:b/>
                <w:u w:val="single"/>
              </w:rPr>
            </w:pPr>
            <w:r w:rsidRPr="00C65D97">
              <w:rPr>
                <w:rFonts w:eastAsia="標楷體" w:hint="eastAsia"/>
                <w:b/>
                <w:u w:val="single"/>
              </w:rPr>
              <w:t>課程一</w:t>
            </w:r>
            <w:r w:rsidR="00554D08" w:rsidRPr="00C65D97">
              <w:rPr>
                <w:rFonts w:eastAsia="標楷體" w:hint="eastAsia"/>
                <w:b/>
                <w:u w:val="single"/>
              </w:rPr>
              <w:t>、</w:t>
            </w:r>
            <w:r w:rsidR="00270B83" w:rsidRPr="00270B83">
              <w:rPr>
                <w:rFonts w:eastAsia="標楷體" w:hint="eastAsia"/>
                <w:b/>
                <w:u w:val="single"/>
              </w:rPr>
              <w:t>「智慧節電計畫」介紹與應配合之作法</w:t>
            </w:r>
          </w:p>
          <w:p w:rsidR="00270B83" w:rsidRPr="00270B83" w:rsidRDefault="00270B83" w:rsidP="00270B83">
            <w:pPr>
              <w:rPr>
                <w:rFonts w:eastAsia="標楷體" w:hint="eastAsia"/>
              </w:rPr>
            </w:pPr>
            <w:r w:rsidRPr="00270B83">
              <w:rPr>
                <w:rFonts w:eastAsia="標楷體" w:hint="eastAsia"/>
              </w:rPr>
              <w:t>1.</w:t>
            </w:r>
            <w:r w:rsidRPr="00270B83">
              <w:rPr>
                <w:rFonts w:eastAsia="標楷體" w:hint="eastAsia"/>
              </w:rPr>
              <w:t>智慧節電計畫」推動緣由介紹</w:t>
            </w:r>
          </w:p>
          <w:p w:rsidR="00270B83" w:rsidRPr="00270B83" w:rsidRDefault="00270B83" w:rsidP="00270B83">
            <w:pPr>
              <w:rPr>
                <w:rFonts w:eastAsia="標楷體" w:hint="eastAsia"/>
              </w:rPr>
            </w:pPr>
            <w:r w:rsidRPr="00270B83">
              <w:rPr>
                <w:rFonts w:eastAsia="標楷體" w:hint="eastAsia"/>
              </w:rPr>
              <w:t>2.</w:t>
            </w:r>
            <w:r w:rsidRPr="00270B83">
              <w:rPr>
                <w:rFonts w:eastAsia="標楷體" w:hint="eastAsia"/>
              </w:rPr>
              <w:t>「智慧節電計畫」之相關要求與作法介紹</w:t>
            </w:r>
          </w:p>
          <w:p w:rsidR="00270B83" w:rsidRPr="00270B83" w:rsidRDefault="00270B83" w:rsidP="00270B83">
            <w:pPr>
              <w:rPr>
                <w:rFonts w:eastAsia="標楷體" w:hint="eastAsia"/>
              </w:rPr>
            </w:pPr>
            <w:r w:rsidRPr="00270B83">
              <w:rPr>
                <w:rFonts w:eastAsia="標楷體" w:hint="eastAsia"/>
              </w:rPr>
              <w:t>3.</w:t>
            </w:r>
            <w:r w:rsidRPr="00270B83">
              <w:rPr>
                <w:rFonts w:eastAsia="標楷體" w:hint="eastAsia"/>
              </w:rPr>
              <w:t>中央機關如何配合「智慧節電計畫」之推動</w:t>
            </w:r>
          </w:p>
          <w:p w:rsidR="00270B83" w:rsidRPr="00270B83" w:rsidRDefault="00270B83" w:rsidP="00270B83">
            <w:pPr>
              <w:rPr>
                <w:rFonts w:eastAsia="標楷體" w:hint="eastAsia"/>
              </w:rPr>
            </w:pPr>
            <w:r w:rsidRPr="00270B83">
              <w:rPr>
                <w:rFonts w:eastAsia="標楷體" w:hint="eastAsia"/>
              </w:rPr>
              <w:t>4.</w:t>
            </w:r>
            <w:r w:rsidRPr="00270B83">
              <w:rPr>
                <w:rFonts w:eastAsia="標楷體" w:hint="eastAsia"/>
              </w:rPr>
              <w:t>中央機關如何各縣市政府配合「智慧節電計畫」</w:t>
            </w:r>
          </w:p>
          <w:p w:rsidR="00554D08" w:rsidRPr="00C65D97" w:rsidRDefault="00270B83" w:rsidP="00270B83">
            <w:pPr>
              <w:rPr>
                <w:rFonts w:eastAsia="標楷體" w:hint="eastAsia"/>
                <w:b/>
                <w:u w:val="single"/>
              </w:rPr>
            </w:pPr>
            <w:r w:rsidRPr="00270B83">
              <w:rPr>
                <w:rFonts w:eastAsia="標楷體" w:hint="eastAsia"/>
              </w:rPr>
              <w:t>5.</w:t>
            </w:r>
            <w:r w:rsidRPr="00270B83">
              <w:rPr>
                <w:rFonts w:eastAsia="標楷體" w:hint="eastAsia"/>
              </w:rPr>
              <w:t>常見問題及困難</w:t>
            </w:r>
          </w:p>
        </w:tc>
        <w:tc>
          <w:tcPr>
            <w:tcW w:w="709" w:type="dxa"/>
            <w:shd w:val="clear" w:color="auto" w:fill="auto"/>
          </w:tcPr>
          <w:p w:rsidR="00554D08" w:rsidRPr="00C65D97" w:rsidRDefault="00516D45" w:rsidP="003C17DE">
            <w:pPr>
              <w:jc w:val="center"/>
              <w:rPr>
                <w:rFonts w:eastAsia="標楷體"/>
              </w:rPr>
            </w:pPr>
            <w:r w:rsidRPr="00C65D97">
              <w:rPr>
                <w:rFonts w:eastAsia="標楷體" w:hint="eastAsia"/>
              </w:rPr>
              <w:t>5</w:t>
            </w:r>
            <w:r w:rsidR="00554D08" w:rsidRPr="00C65D97">
              <w:rPr>
                <w:rFonts w:eastAsia="標楷體"/>
              </w:rPr>
              <w:t>0</w:t>
            </w:r>
          </w:p>
          <w:p w:rsidR="00554D08" w:rsidRPr="00C65D97" w:rsidRDefault="00554D08" w:rsidP="003C17DE">
            <w:pPr>
              <w:jc w:val="center"/>
              <w:rPr>
                <w:rFonts w:eastAsia="標楷體" w:hint="eastAsia"/>
              </w:rPr>
            </w:pPr>
            <w:r w:rsidRPr="00C65D97">
              <w:rPr>
                <w:rFonts w:eastAsia="標楷體"/>
              </w:rPr>
              <w:t>min</w:t>
            </w:r>
          </w:p>
        </w:tc>
        <w:tc>
          <w:tcPr>
            <w:tcW w:w="3259" w:type="dxa"/>
            <w:shd w:val="clear" w:color="auto" w:fill="auto"/>
          </w:tcPr>
          <w:p w:rsidR="004B6C1D" w:rsidRPr="00C65D97" w:rsidRDefault="00270B83" w:rsidP="00F5414C">
            <w:pPr>
              <w:pStyle w:val="ae"/>
              <w:ind w:leftChars="0" w:left="0"/>
              <w:rPr>
                <w:rFonts w:ascii="Times New Roman" w:eastAsia="標楷體" w:hAnsi="Times New Roman" w:hint="eastAsia"/>
                <w:szCs w:val="24"/>
              </w:rPr>
            </w:pPr>
            <w:r w:rsidRPr="00270B83">
              <w:rPr>
                <w:rFonts w:ascii="Times New Roman" w:eastAsia="標楷體" w:hAnsi="Times New Roman" w:hint="eastAsia"/>
                <w:szCs w:val="24"/>
              </w:rPr>
              <w:t>工研院綠能所</w:t>
            </w:r>
          </w:p>
          <w:p w:rsidR="004B6C1D" w:rsidRPr="00C65D97" w:rsidRDefault="004B6C1D" w:rsidP="00F5414C">
            <w:pPr>
              <w:pStyle w:val="ae"/>
              <w:ind w:leftChars="0" w:left="0"/>
              <w:rPr>
                <w:rFonts w:ascii="Times New Roman" w:eastAsia="標楷體" w:hAnsi="Times New Roman" w:hint="eastAsia"/>
                <w:szCs w:val="24"/>
              </w:rPr>
            </w:pPr>
          </w:p>
        </w:tc>
      </w:tr>
      <w:tr w:rsidR="00ED6514" w:rsidRPr="00C65D97" w:rsidTr="00270B83">
        <w:trPr>
          <w:jc w:val="center"/>
        </w:trPr>
        <w:tc>
          <w:tcPr>
            <w:tcW w:w="5388" w:type="dxa"/>
            <w:shd w:val="clear" w:color="auto" w:fill="auto"/>
          </w:tcPr>
          <w:p w:rsidR="00ED6514" w:rsidRPr="00C65D97" w:rsidRDefault="00ED6514" w:rsidP="001973FE">
            <w:pPr>
              <w:rPr>
                <w:rFonts w:eastAsia="標楷體" w:hint="eastAsia"/>
                <w:b/>
                <w:u w:val="single"/>
              </w:rPr>
            </w:pPr>
            <w:r w:rsidRPr="00C65D97">
              <w:rPr>
                <w:rFonts w:eastAsia="標楷體" w:hint="eastAsia"/>
                <w:b/>
                <w:u w:val="single"/>
              </w:rPr>
              <w:t>課程二、</w:t>
            </w:r>
            <w:r w:rsidR="00270B83" w:rsidRPr="00270B83">
              <w:rPr>
                <w:rFonts w:eastAsia="標楷體" w:hint="eastAsia"/>
                <w:b/>
                <w:u w:val="single"/>
              </w:rPr>
              <w:t>建築物智慧照明介紹與運用</w:t>
            </w:r>
          </w:p>
          <w:p w:rsidR="00ED6514" w:rsidRPr="00C65D97" w:rsidRDefault="003240AB" w:rsidP="001973FE">
            <w:pPr>
              <w:rPr>
                <w:rFonts w:eastAsia="標楷體" w:hint="eastAsia"/>
              </w:rPr>
            </w:pPr>
            <w:r>
              <w:rPr>
                <w:rFonts w:eastAsia="標楷體" w:hint="eastAsia"/>
              </w:rPr>
              <w:t>1.</w:t>
            </w:r>
            <w:r>
              <w:rPr>
                <w:rFonts w:eastAsia="標楷體" w:hint="eastAsia"/>
              </w:rPr>
              <w:t>智慧照明定義</w:t>
            </w:r>
          </w:p>
          <w:p w:rsidR="00ED6514" w:rsidRPr="00C65D97" w:rsidRDefault="003240AB" w:rsidP="001973FE">
            <w:pPr>
              <w:rPr>
                <w:rFonts w:eastAsia="標楷體" w:hint="eastAsia"/>
              </w:rPr>
            </w:pPr>
            <w:r>
              <w:rPr>
                <w:rFonts w:eastAsia="標楷體" w:hint="eastAsia"/>
              </w:rPr>
              <w:t>2.</w:t>
            </w:r>
            <w:r>
              <w:rPr>
                <w:rFonts w:eastAsia="標楷體" w:hint="eastAsia"/>
              </w:rPr>
              <w:t>智慧照明節能控制技術說明</w:t>
            </w:r>
          </w:p>
          <w:p w:rsidR="00ED6514" w:rsidRDefault="003240AB" w:rsidP="001973FE">
            <w:pPr>
              <w:rPr>
                <w:rFonts w:eastAsia="標楷體" w:hint="eastAsia"/>
              </w:rPr>
            </w:pPr>
            <w:r>
              <w:rPr>
                <w:rFonts w:eastAsia="標楷體" w:hint="eastAsia"/>
              </w:rPr>
              <w:t>3.</w:t>
            </w:r>
            <w:r>
              <w:rPr>
                <w:rFonts w:eastAsia="標楷體" w:hint="eastAsia"/>
              </w:rPr>
              <w:t>智慧照明與能源監控管理系統之連結</w:t>
            </w:r>
          </w:p>
          <w:p w:rsidR="003240AB" w:rsidRDefault="003240AB" w:rsidP="003240AB">
            <w:pPr>
              <w:rPr>
                <w:rFonts w:eastAsia="標楷體" w:hint="eastAsia"/>
              </w:rPr>
            </w:pPr>
            <w:r>
              <w:rPr>
                <w:rFonts w:eastAsia="標楷體" w:hint="eastAsia"/>
              </w:rPr>
              <w:t>4.</w:t>
            </w:r>
            <w:r>
              <w:rPr>
                <w:rFonts w:eastAsia="標楷體" w:hint="eastAsia"/>
              </w:rPr>
              <w:t>智慧照明的建置成本與節能效益分析</w:t>
            </w:r>
          </w:p>
          <w:p w:rsidR="003240AB" w:rsidRPr="00C65D97" w:rsidRDefault="003240AB" w:rsidP="003240AB">
            <w:pPr>
              <w:rPr>
                <w:rFonts w:eastAsia="標楷體"/>
                <w:u w:val="single"/>
              </w:rPr>
            </w:pPr>
            <w:r>
              <w:rPr>
                <w:rFonts w:eastAsia="標楷體" w:hint="eastAsia"/>
              </w:rPr>
              <w:t>5.</w:t>
            </w:r>
            <w:r>
              <w:rPr>
                <w:rFonts w:eastAsia="標楷體" w:hint="eastAsia"/>
              </w:rPr>
              <w:t>智慧照明節能應用實例</w:t>
            </w:r>
          </w:p>
        </w:tc>
        <w:tc>
          <w:tcPr>
            <w:tcW w:w="709" w:type="dxa"/>
            <w:shd w:val="clear" w:color="auto" w:fill="auto"/>
          </w:tcPr>
          <w:p w:rsidR="00ED6514" w:rsidRPr="00C65D97" w:rsidRDefault="00ED6514" w:rsidP="003C17DE">
            <w:pPr>
              <w:jc w:val="center"/>
              <w:rPr>
                <w:rFonts w:eastAsia="標楷體"/>
              </w:rPr>
            </w:pPr>
            <w:r w:rsidRPr="00C65D97">
              <w:rPr>
                <w:rFonts w:eastAsia="標楷體" w:hint="eastAsia"/>
              </w:rPr>
              <w:t>5</w:t>
            </w:r>
            <w:r w:rsidRPr="00C65D97">
              <w:rPr>
                <w:rFonts w:eastAsia="標楷體"/>
              </w:rPr>
              <w:t>0</w:t>
            </w:r>
          </w:p>
          <w:p w:rsidR="00ED6514" w:rsidRPr="00C65D97" w:rsidRDefault="00ED6514" w:rsidP="003C17DE">
            <w:pPr>
              <w:jc w:val="center"/>
              <w:rPr>
                <w:rFonts w:eastAsia="標楷體"/>
              </w:rPr>
            </w:pPr>
            <w:r w:rsidRPr="00C65D97">
              <w:rPr>
                <w:rFonts w:eastAsia="標楷體"/>
              </w:rPr>
              <w:t>min</w:t>
            </w:r>
          </w:p>
        </w:tc>
        <w:tc>
          <w:tcPr>
            <w:tcW w:w="3259" w:type="dxa"/>
            <w:shd w:val="clear" w:color="auto" w:fill="auto"/>
          </w:tcPr>
          <w:p w:rsidR="00ED6514" w:rsidRDefault="00ED6514" w:rsidP="00ED6514">
            <w:pPr>
              <w:pStyle w:val="ae"/>
              <w:ind w:leftChars="0" w:left="0"/>
              <w:jc w:val="both"/>
              <w:rPr>
                <w:rFonts w:ascii="Times New Roman" w:eastAsia="標楷體" w:hAnsi="Times New Roman" w:hint="eastAsia"/>
                <w:szCs w:val="24"/>
              </w:rPr>
            </w:pPr>
            <w:r w:rsidRPr="00C65D97">
              <w:rPr>
                <w:rFonts w:ascii="Times New Roman" w:eastAsia="標楷體" w:hAnsi="Times New Roman" w:hint="eastAsia"/>
                <w:szCs w:val="24"/>
              </w:rPr>
              <w:t>規劃邀請具</w:t>
            </w:r>
            <w:r w:rsidR="003240AB">
              <w:rPr>
                <w:rFonts w:ascii="Times New Roman" w:eastAsia="標楷體" w:hAnsi="Times New Roman" w:hint="eastAsia"/>
                <w:szCs w:val="24"/>
              </w:rPr>
              <w:t>照明</w:t>
            </w:r>
            <w:r w:rsidRPr="00C65D97">
              <w:rPr>
                <w:rFonts w:ascii="Times New Roman" w:eastAsia="標楷體" w:hAnsi="Times New Roman" w:hint="eastAsia"/>
                <w:szCs w:val="24"/>
              </w:rPr>
              <w:t>工程相關背景之專家學者：</w:t>
            </w:r>
          </w:p>
          <w:p w:rsidR="00ED6514" w:rsidRPr="00ED6514" w:rsidRDefault="00ED6514" w:rsidP="00C31FF9">
            <w:pPr>
              <w:pStyle w:val="ae"/>
              <w:numPr>
                <w:ilvl w:val="0"/>
                <w:numId w:val="5"/>
              </w:numPr>
              <w:ind w:leftChars="0"/>
              <w:jc w:val="both"/>
              <w:rPr>
                <w:rFonts w:ascii="Times New Roman" w:eastAsia="標楷體" w:hAnsi="Times New Roman" w:hint="eastAsia"/>
                <w:szCs w:val="24"/>
              </w:rPr>
            </w:pPr>
            <w:r w:rsidRPr="00ED6514">
              <w:rPr>
                <w:rFonts w:ascii="Times New Roman" w:eastAsia="標楷體" w:hAnsi="Times New Roman" w:hint="eastAsia"/>
                <w:szCs w:val="24"/>
              </w:rPr>
              <w:t>國立臺北科技大學建築與都市設計研究所</w:t>
            </w:r>
            <w:r w:rsidRPr="00ED6514">
              <w:rPr>
                <w:rFonts w:ascii="Times New Roman" w:eastAsia="標楷體" w:hAnsi="Times New Roman" w:hint="eastAsia"/>
                <w:szCs w:val="24"/>
              </w:rPr>
              <w:t xml:space="preserve"> </w:t>
            </w:r>
            <w:r w:rsidRPr="00ED6514">
              <w:rPr>
                <w:rFonts w:ascii="Times New Roman" w:eastAsia="標楷體" w:hAnsi="Times New Roman" w:hint="eastAsia"/>
                <w:szCs w:val="24"/>
              </w:rPr>
              <w:t>周鼎金教授</w:t>
            </w:r>
          </w:p>
          <w:p w:rsidR="00ED6514" w:rsidRPr="00ED6514" w:rsidRDefault="00ED6514" w:rsidP="00C31FF9">
            <w:pPr>
              <w:pStyle w:val="ae"/>
              <w:numPr>
                <w:ilvl w:val="0"/>
                <w:numId w:val="5"/>
              </w:numPr>
              <w:ind w:leftChars="0"/>
              <w:jc w:val="both"/>
              <w:rPr>
                <w:rFonts w:ascii="Times New Roman" w:eastAsia="標楷體" w:hAnsi="Times New Roman" w:hint="eastAsia"/>
                <w:szCs w:val="24"/>
              </w:rPr>
            </w:pPr>
            <w:r w:rsidRPr="00ED6514">
              <w:rPr>
                <w:rFonts w:ascii="Times New Roman" w:eastAsia="標楷體" w:hAnsi="Times New Roman" w:hint="eastAsia"/>
                <w:szCs w:val="24"/>
              </w:rPr>
              <w:t>中國科技大學建築系暨研究所</w:t>
            </w:r>
            <w:r w:rsidRPr="00ED6514">
              <w:rPr>
                <w:rFonts w:ascii="Times New Roman" w:eastAsia="標楷體" w:hAnsi="Times New Roman" w:hint="eastAsia"/>
                <w:szCs w:val="24"/>
              </w:rPr>
              <w:t xml:space="preserve"> </w:t>
            </w:r>
            <w:r w:rsidRPr="00ED6514">
              <w:rPr>
                <w:rFonts w:ascii="Times New Roman" w:eastAsia="標楷體" w:hAnsi="Times New Roman" w:hint="eastAsia"/>
                <w:szCs w:val="24"/>
              </w:rPr>
              <w:t>陳海曙副教授</w:t>
            </w:r>
          </w:p>
          <w:p w:rsidR="00ED6514" w:rsidRPr="00ED6514" w:rsidRDefault="00ED6514" w:rsidP="00C31FF9">
            <w:pPr>
              <w:pStyle w:val="ae"/>
              <w:numPr>
                <w:ilvl w:val="0"/>
                <w:numId w:val="5"/>
              </w:numPr>
              <w:ind w:leftChars="0"/>
              <w:jc w:val="both"/>
              <w:rPr>
                <w:rFonts w:ascii="Times New Roman" w:eastAsia="標楷體" w:hAnsi="Times New Roman"/>
                <w:szCs w:val="24"/>
              </w:rPr>
            </w:pPr>
            <w:r w:rsidRPr="00ED6514">
              <w:rPr>
                <w:rFonts w:ascii="Times New Roman" w:eastAsia="標楷體" w:hAnsi="Times New Roman" w:hint="eastAsia"/>
                <w:szCs w:val="24"/>
              </w:rPr>
              <w:t>財團法人台灣產業服務基金會</w:t>
            </w:r>
            <w:r w:rsidRPr="00ED6514">
              <w:rPr>
                <w:rFonts w:ascii="Times New Roman" w:eastAsia="標楷體" w:hAnsi="Times New Roman" w:hint="eastAsia"/>
                <w:szCs w:val="24"/>
              </w:rPr>
              <w:t xml:space="preserve"> </w:t>
            </w:r>
            <w:r w:rsidRPr="00ED6514">
              <w:rPr>
                <w:rFonts w:ascii="Times New Roman" w:eastAsia="標楷體" w:hAnsi="Times New Roman" w:hint="eastAsia"/>
                <w:szCs w:val="24"/>
              </w:rPr>
              <w:t>方尚得專案經理</w:t>
            </w:r>
          </w:p>
        </w:tc>
      </w:tr>
      <w:tr w:rsidR="00ED6514" w:rsidRPr="00C65D97" w:rsidTr="00270B83">
        <w:trPr>
          <w:jc w:val="center"/>
        </w:trPr>
        <w:tc>
          <w:tcPr>
            <w:tcW w:w="5388" w:type="dxa"/>
            <w:shd w:val="clear" w:color="auto" w:fill="auto"/>
          </w:tcPr>
          <w:p w:rsidR="00ED6514" w:rsidRPr="00C65D97" w:rsidRDefault="00ED6514" w:rsidP="003C17DE">
            <w:pPr>
              <w:rPr>
                <w:rFonts w:eastAsia="標楷體"/>
                <w:b/>
                <w:u w:val="single"/>
              </w:rPr>
            </w:pPr>
            <w:r w:rsidRPr="00C65D97">
              <w:rPr>
                <w:rFonts w:eastAsia="標楷體" w:hint="eastAsia"/>
                <w:b/>
                <w:u w:val="single"/>
              </w:rPr>
              <w:t>課程三、</w:t>
            </w:r>
            <w:r w:rsidR="00270B83" w:rsidRPr="00270B83">
              <w:rPr>
                <w:rFonts w:eastAsia="標楷體" w:hint="eastAsia"/>
                <w:b/>
                <w:u w:val="single"/>
              </w:rPr>
              <w:t>變壓器節能工程改善實務</w:t>
            </w:r>
          </w:p>
          <w:p w:rsidR="00270B83" w:rsidRPr="00270B83" w:rsidRDefault="00270B83" w:rsidP="00270B83">
            <w:pPr>
              <w:rPr>
                <w:rFonts w:eastAsia="標楷體" w:hint="eastAsia"/>
              </w:rPr>
            </w:pPr>
            <w:r w:rsidRPr="00270B83">
              <w:rPr>
                <w:rFonts w:eastAsia="標楷體" w:hint="eastAsia"/>
              </w:rPr>
              <w:t>1.</w:t>
            </w:r>
            <w:r w:rsidRPr="00270B83">
              <w:rPr>
                <w:rFonts w:eastAsia="標楷體" w:hint="eastAsia"/>
              </w:rPr>
              <w:t>變壓器介紹</w:t>
            </w:r>
          </w:p>
          <w:p w:rsidR="00270B83" w:rsidRPr="00270B83" w:rsidRDefault="00270B83" w:rsidP="00270B83">
            <w:pPr>
              <w:rPr>
                <w:rFonts w:eastAsia="標楷體" w:hint="eastAsia"/>
              </w:rPr>
            </w:pPr>
            <w:r w:rsidRPr="00270B83">
              <w:rPr>
                <w:rFonts w:eastAsia="標楷體" w:hint="eastAsia"/>
              </w:rPr>
              <w:t>2.</w:t>
            </w:r>
            <w:r w:rsidRPr="00270B83">
              <w:rPr>
                <w:rFonts w:eastAsia="標楷體" w:hint="eastAsia"/>
              </w:rPr>
              <w:t>變壓器組成架構</w:t>
            </w:r>
          </w:p>
          <w:p w:rsidR="00270B83" w:rsidRPr="00270B83" w:rsidRDefault="00270B83" w:rsidP="00270B83">
            <w:pPr>
              <w:rPr>
                <w:rFonts w:eastAsia="標楷體" w:hint="eastAsia"/>
              </w:rPr>
            </w:pPr>
            <w:r w:rsidRPr="00270B83">
              <w:rPr>
                <w:rFonts w:eastAsia="標楷體" w:hint="eastAsia"/>
              </w:rPr>
              <w:t>3.</w:t>
            </w:r>
            <w:r w:rsidRPr="00270B83">
              <w:rPr>
                <w:rFonts w:eastAsia="標楷體" w:hint="eastAsia"/>
              </w:rPr>
              <w:t>變壓器運轉及過量設計之損失</w:t>
            </w:r>
          </w:p>
          <w:p w:rsidR="00270B83" w:rsidRPr="00270B83" w:rsidRDefault="00270B83" w:rsidP="00270B83">
            <w:pPr>
              <w:rPr>
                <w:rFonts w:eastAsia="標楷體" w:hint="eastAsia"/>
              </w:rPr>
            </w:pPr>
            <w:r w:rsidRPr="00270B83">
              <w:rPr>
                <w:rFonts w:eastAsia="標楷體" w:hint="eastAsia"/>
              </w:rPr>
              <w:t>4.</w:t>
            </w:r>
            <w:r w:rsidRPr="00270B83">
              <w:rPr>
                <w:rFonts w:eastAsia="標楷體" w:hint="eastAsia"/>
              </w:rPr>
              <w:t>變壓器維護保養及注意事項</w:t>
            </w:r>
          </w:p>
          <w:p w:rsidR="00ED6514" w:rsidRPr="00C65D97" w:rsidRDefault="00270B83" w:rsidP="00270B83">
            <w:pPr>
              <w:rPr>
                <w:rFonts w:eastAsia="標楷體" w:hint="eastAsia"/>
                <w:b/>
              </w:rPr>
            </w:pPr>
            <w:r w:rsidRPr="00270B83">
              <w:rPr>
                <w:rFonts w:eastAsia="標楷體" w:hint="eastAsia"/>
              </w:rPr>
              <w:t>5.</w:t>
            </w:r>
            <w:r w:rsidRPr="00270B83">
              <w:rPr>
                <w:rFonts w:eastAsia="標楷體" w:hint="eastAsia"/>
              </w:rPr>
              <w:t>變壓器改善工程實務介紹</w:t>
            </w:r>
          </w:p>
        </w:tc>
        <w:tc>
          <w:tcPr>
            <w:tcW w:w="709" w:type="dxa"/>
            <w:shd w:val="clear" w:color="auto" w:fill="auto"/>
          </w:tcPr>
          <w:p w:rsidR="00ED6514" w:rsidRPr="00C65D97" w:rsidRDefault="00ED6514" w:rsidP="003C17DE">
            <w:pPr>
              <w:jc w:val="center"/>
              <w:rPr>
                <w:rFonts w:eastAsia="標楷體"/>
              </w:rPr>
            </w:pPr>
            <w:r w:rsidRPr="00C65D97">
              <w:rPr>
                <w:rFonts w:eastAsia="標楷體" w:hint="eastAsia"/>
              </w:rPr>
              <w:t>5</w:t>
            </w:r>
            <w:r w:rsidRPr="00C65D97">
              <w:rPr>
                <w:rFonts w:eastAsia="標楷體"/>
              </w:rPr>
              <w:t>0</w:t>
            </w:r>
          </w:p>
          <w:p w:rsidR="00ED6514" w:rsidRPr="00C65D97" w:rsidRDefault="00ED6514" w:rsidP="003C17DE">
            <w:pPr>
              <w:jc w:val="center"/>
              <w:rPr>
                <w:rFonts w:eastAsia="標楷體"/>
              </w:rPr>
            </w:pPr>
            <w:r w:rsidRPr="00C65D97">
              <w:rPr>
                <w:rFonts w:eastAsia="標楷體"/>
              </w:rPr>
              <w:t>min</w:t>
            </w:r>
          </w:p>
        </w:tc>
        <w:tc>
          <w:tcPr>
            <w:tcW w:w="3259" w:type="dxa"/>
            <w:shd w:val="clear" w:color="auto" w:fill="auto"/>
          </w:tcPr>
          <w:p w:rsidR="003240AB" w:rsidRPr="000A35F3" w:rsidRDefault="00ED6514" w:rsidP="000A35F3">
            <w:pPr>
              <w:pStyle w:val="ae"/>
              <w:ind w:leftChars="0" w:left="0"/>
              <w:rPr>
                <w:rFonts w:ascii="Times New Roman" w:eastAsia="標楷體" w:hAnsi="Times New Roman" w:hint="eastAsia"/>
                <w:szCs w:val="24"/>
              </w:rPr>
            </w:pPr>
            <w:r w:rsidRPr="00C65D97">
              <w:rPr>
                <w:rFonts w:ascii="Times New Roman" w:eastAsia="標楷體" w:hAnsi="Times New Roman" w:hint="eastAsia"/>
                <w:szCs w:val="24"/>
              </w:rPr>
              <w:t>規劃邀請具電機、機電工程相關背景之專家學者：</w:t>
            </w:r>
          </w:p>
          <w:p w:rsidR="003240AB" w:rsidRPr="003240AB" w:rsidRDefault="003240AB" w:rsidP="00C31FF9">
            <w:pPr>
              <w:pStyle w:val="ae"/>
              <w:numPr>
                <w:ilvl w:val="0"/>
                <w:numId w:val="11"/>
              </w:numPr>
              <w:ind w:leftChars="0"/>
              <w:rPr>
                <w:rFonts w:ascii="Times New Roman" w:eastAsia="標楷體" w:hAnsi="Times New Roman" w:hint="eastAsia"/>
                <w:szCs w:val="24"/>
              </w:rPr>
            </w:pPr>
            <w:r w:rsidRPr="003240AB">
              <w:rPr>
                <w:rFonts w:ascii="Times New Roman" w:eastAsia="標楷體" w:hAnsi="Times New Roman" w:hint="eastAsia"/>
                <w:szCs w:val="24"/>
              </w:rPr>
              <w:t>國立台灣科技大學電機系</w:t>
            </w:r>
            <w:r w:rsidRPr="003240AB">
              <w:rPr>
                <w:rFonts w:ascii="Times New Roman" w:eastAsia="標楷體" w:hAnsi="Times New Roman" w:hint="eastAsia"/>
                <w:szCs w:val="24"/>
              </w:rPr>
              <w:t xml:space="preserve">      </w:t>
            </w:r>
            <w:r w:rsidRPr="003240AB">
              <w:rPr>
                <w:rFonts w:ascii="Times New Roman" w:eastAsia="標楷體" w:hAnsi="Times New Roman" w:hint="eastAsia"/>
                <w:szCs w:val="24"/>
              </w:rPr>
              <w:t>魏榮宗教授</w:t>
            </w:r>
          </w:p>
          <w:p w:rsidR="00ED6514" w:rsidRDefault="003240AB" w:rsidP="00C31FF9">
            <w:pPr>
              <w:pStyle w:val="ae"/>
              <w:numPr>
                <w:ilvl w:val="0"/>
                <w:numId w:val="11"/>
              </w:numPr>
              <w:ind w:leftChars="0"/>
              <w:rPr>
                <w:rFonts w:ascii="Times New Roman" w:eastAsia="標楷體" w:hAnsi="Times New Roman" w:hint="eastAsia"/>
                <w:szCs w:val="24"/>
              </w:rPr>
            </w:pPr>
            <w:r w:rsidRPr="003240AB">
              <w:rPr>
                <w:rFonts w:ascii="Times New Roman" w:eastAsia="標楷體" w:hAnsi="Times New Roman" w:hint="eastAsia"/>
                <w:szCs w:val="24"/>
              </w:rPr>
              <w:t>國立勤益科技大學電機系　　　　張降益</w:t>
            </w:r>
            <w:r>
              <w:rPr>
                <w:rFonts w:ascii="Times New Roman" w:eastAsia="標楷體" w:hAnsi="Times New Roman" w:hint="eastAsia"/>
                <w:szCs w:val="24"/>
              </w:rPr>
              <w:t>助理</w:t>
            </w:r>
            <w:r w:rsidRPr="003240AB">
              <w:rPr>
                <w:rFonts w:ascii="Times New Roman" w:eastAsia="標楷體" w:hAnsi="Times New Roman" w:hint="eastAsia"/>
                <w:szCs w:val="24"/>
              </w:rPr>
              <w:t>教授</w:t>
            </w:r>
          </w:p>
          <w:p w:rsidR="000A35F3" w:rsidRPr="00C65D97" w:rsidRDefault="000A35F3" w:rsidP="00C31FF9">
            <w:pPr>
              <w:pStyle w:val="ae"/>
              <w:numPr>
                <w:ilvl w:val="0"/>
                <w:numId w:val="11"/>
              </w:numPr>
              <w:ind w:leftChars="0"/>
              <w:rPr>
                <w:rFonts w:ascii="Times New Roman" w:eastAsia="標楷體" w:hAnsi="Times New Roman"/>
                <w:szCs w:val="24"/>
              </w:rPr>
            </w:pPr>
            <w:r>
              <w:rPr>
                <w:rFonts w:ascii="Times New Roman" w:eastAsia="標楷體" w:hAnsi="Times New Roman" w:hint="eastAsia"/>
                <w:szCs w:val="24"/>
              </w:rPr>
              <w:t>業界師資</w:t>
            </w:r>
          </w:p>
        </w:tc>
      </w:tr>
      <w:tr w:rsidR="003240AB" w:rsidRPr="00C65D97" w:rsidTr="003240AB">
        <w:trPr>
          <w:jc w:val="center"/>
        </w:trPr>
        <w:tc>
          <w:tcPr>
            <w:tcW w:w="5388" w:type="dxa"/>
            <w:shd w:val="clear" w:color="auto" w:fill="auto"/>
          </w:tcPr>
          <w:p w:rsidR="00926198" w:rsidRPr="00926198" w:rsidRDefault="00926198" w:rsidP="00926198">
            <w:pPr>
              <w:rPr>
                <w:rFonts w:eastAsia="標楷體" w:hint="eastAsia"/>
                <w:b/>
                <w:u w:val="single"/>
              </w:rPr>
            </w:pPr>
            <w:r w:rsidRPr="00926198">
              <w:rPr>
                <w:rFonts w:eastAsia="標楷體" w:hint="eastAsia"/>
                <w:b/>
                <w:u w:val="single"/>
              </w:rPr>
              <w:t>課程四、節水檢漏實務</w:t>
            </w:r>
          </w:p>
          <w:p w:rsidR="00926198" w:rsidRPr="00926198" w:rsidRDefault="00926198" w:rsidP="00926198">
            <w:pPr>
              <w:rPr>
                <w:rFonts w:eastAsia="標楷體" w:hint="eastAsia"/>
              </w:rPr>
            </w:pPr>
            <w:r w:rsidRPr="00926198">
              <w:rPr>
                <w:rFonts w:eastAsia="標楷體" w:hint="eastAsia"/>
              </w:rPr>
              <w:t>1.</w:t>
            </w:r>
            <w:r w:rsidRPr="00926198">
              <w:rPr>
                <w:rFonts w:eastAsia="標楷體" w:hint="eastAsia"/>
              </w:rPr>
              <w:t>自主漏水查檢方法</w:t>
            </w:r>
          </w:p>
          <w:p w:rsidR="00926198" w:rsidRPr="00926198" w:rsidRDefault="00926198" w:rsidP="00926198">
            <w:pPr>
              <w:rPr>
                <w:rFonts w:eastAsia="標楷體" w:hint="eastAsia"/>
              </w:rPr>
            </w:pPr>
            <w:r w:rsidRPr="00926198">
              <w:rPr>
                <w:rFonts w:eastAsia="標楷體" w:hint="eastAsia"/>
              </w:rPr>
              <w:t>2.</w:t>
            </w:r>
            <w:r w:rsidRPr="00926198">
              <w:rPr>
                <w:rFonts w:eastAsia="標楷體" w:hint="eastAsia"/>
              </w:rPr>
              <w:t>流量計檢漏應用</w:t>
            </w:r>
          </w:p>
          <w:p w:rsidR="003240AB" w:rsidRPr="00926198" w:rsidRDefault="00926198" w:rsidP="001973FE">
            <w:pPr>
              <w:rPr>
                <w:rFonts w:eastAsia="標楷體" w:hint="eastAsia"/>
              </w:rPr>
            </w:pPr>
            <w:r w:rsidRPr="00926198">
              <w:rPr>
                <w:rFonts w:eastAsia="標楷體" w:hint="eastAsia"/>
              </w:rPr>
              <w:t>3.</w:t>
            </w:r>
            <w:r w:rsidRPr="00926198">
              <w:rPr>
                <w:rFonts w:eastAsia="標楷體" w:hint="eastAsia"/>
              </w:rPr>
              <w:t>省水器材選用原則及注意事項</w:t>
            </w:r>
          </w:p>
        </w:tc>
        <w:tc>
          <w:tcPr>
            <w:tcW w:w="709" w:type="dxa"/>
            <w:shd w:val="clear" w:color="auto" w:fill="auto"/>
          </w:tcPr>
          <w:p w:rsidR="003240AB" w:rsidRPr="00C65D97" w:rsidRDefault="003240AB" w:rsidP="00636C75">
            <w:pPr>
              <w:jc w:val="center"/>
              <w:rPr>
                <w:rFonts w:eastAsia="標楷體"/>
              </w:rPr>
            </w:pPr>
            <w:r w:rsidRPr="00C65D97">
              <w:rPr>
                <w:rFonts w:eastAsia="標楷體" w:hint="eastAsia"/>
              </w:rPr>
              <w:t>5</w:t>
            </w:r>
            <w:r w:rsidRPr="00C65D97">
              <w:rPr>
                <w:rFonts w:eastAsia="標楷體"/>
              </w:rPr>
              <w:t>0</w:t>
            </w:r>
          </w:p>
          <w:p w:rsidR="003240AB" w:rsidRPr="00C65D97" w:rsidRDefault="003240AB" w:rsidP="00636C75">
            <w:pPr>
              <w:jc w:val="center"/>
              <w:rPr>
                <w:rFonts w:eastAsia="標楷體" w:hint="eastAsia"/>
              </w:rPr>
            </w:pPr>
            <w:r w:rsidRPr="00C65D97">
              <w:rPr>
                <w:rFonts w:eastAsia="標楷體"/>
              </w:rPr>
              <w:t>min</w:t>
            </w:r>
          </w:p>
        </w:tc>
        <w:tc>
          <w:tcPr>
            <w:tcW w:w="3259" w:type="dxa"/>
            <w:shd w:val="clear" w:color="auto" w:fill="auto"/>
          </w:tcPr>
          <w:p w:rsidR="003240AB" w:rsidRPr="003240AB" w:rsidRDefault="003240AB" w:rsidP="003240AB">
            <w:pPr>
              <w:pStyle w:val="ae"/>
              <w:ind w:leftChars="0" w:left="0"/>
              <w:jc w:val="both"/>
              <w:rPr>
                <w:rFonts w:ascii="Times New Roman" w:eastAsia="標楷體" w:hAnsi="Times New Roman"/>
                <w:szCs w:val="24"/>
              </w:rPr>
            </w:pPr>
            <w:r w:rsidRPr="003240AB">
              <w:rPr>
                <w:rFonts w:ascii="Times New Roman" w:eastAsia="標楷體" w:hAnsi="Times New Roman" w:hint="eastAsia"/>
                <w:szCs w:val="24"/>
              </w:rPr>
              <w:t>財團法人台灣產業服務基金會樊運成　專案經理</w:t>
            </w:r>
          </w:p>
        </w:tc>
      </w:tr>
    </w:tbl>
    <w:p w:rsidR="00554D08" w:rsidRPr="00400E38" w:rsidRDefault="00554D08" w:rsidP="00A87B53">
      <w:pPr>
        <w:spacing w:line="500" w:lineRule="exact"/>
        <w:jc w:val="both"/>
        <w:rPr>
          <w:rFonts w:eastAsia="標楷體" w:hAnsi="標楷體" w:hint="eastAsia"/>
          <w:bCs/>
          <w:color w:val="FF0000"/>
          <w:sz w:val="28"/>
          <w:szCs w:val="28"/>
          <w:u w:val="single"/>
        </w:rPr>
      </w:pPr>
    </w:p>
    <w:sectPr w:rsidR="00554D08" w:rsidRPr="00400E38" w:rsidSect="005A74D9">
      <w:footerReference w:type="even" r:id="rId17"/>
      <w:footerReference w:type="default" r:id="rId18"/>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055" w:rsidRDefault="00CB7055">
      <w:r>
        <w:separator/>
      </w:r>
    </w:p>
  </w:endnote>
  <w:endnote w:type="continuationSeparator" w:id="0">
    <w:p w:rsidR="00CB7055" w:rsidRDefault="00CB7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AEE" w:rsidRDefault="00465AEE" w:rsidP="002367B6">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465AEE" w:rsidRDefault="00465AEE" w:rsidP="002367B6">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AEE" w:rsidRDefault="00465AEE" w:rsidP="002367B6">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CB7055">
      <w:rPr>
        <w:rStyle w:val="aa"/>
        <w:noProof/>
      </w:rPr>
      <w:t>1</w:t>
    </w:r>
    <w:r>
      <w:rPr>
        <w:rStyle w:val="aa"/>
      </w:rPr>
      <w:fldChar w:fldCharType="end"/>
    </w:r>
  </w:p>
  <w:p w:rsidR="00465AEE" w:rsidRDefault="00465AEE" w:rsidP="002367B6">
    <w:pPr>
      <w:pStyle w:val="a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7BB" w:rsidRDefault="009207BB" w:rsidP="009A2FCA">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9207BB" w:rsidRDefault="009207BB">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7BB" w:rsidRDefault="009207BB" w:rsidP="009A2FCA">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453BFC">
      <w:rPr>
        <w:rStyle w:val="aa"/>
        <w:noProof/>
      </w:rPr>
      <w:t>7</w:t>
    </w:r>
    <w:r>
      <w:rPr>
        <w:rStyle w:val="aa"/>
      </w:rPr>
      <w:fldChar w:fldCharType="end"/>
    </w:r>
  </w:p>
  <w:p w:rsidR="009207BB" w:rsidRDefault="009207B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055" w:rsidRDefault="00CB7055">
      <w:r>
        <w:separator/>
      </w:r>
    </w:p>
  </w:footnote>
  <w:footnote w:type="continuationSeparator" w:id="0">
    <w:p w:rsidR="00CB7055" w:rsidRDefault="00CB70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001B5"/>
    <w:multiLevelType w:val="hybridMultilevel"/>
    <w:tmpl w:val="3E3003C6"/>
    <w:lvl w:ilvl="0" w:tplc="05DAB8C8">
      <w:start w:val="1"/>
      <w:numFmt w:val="decimal"/>
      <w:lvlText w:val="%1."/>
      <w:lvlJc w:val="left"/>
      <w:pPr>
        <w:ind w:left="877" w:hanging="375"/>
      </w:pPr>
      <w:rPr>
        <w:rFonts w:hint="default"/>
      </w:rPr>
    </w:lvl>
    <w:lvl w:ilvl="1" w:tplc="04090019" w:tentative="1">
      <w:start w:val="1"/>
      <w:numFmt w:val="ideographTraditional"/>
      <w:lvlText w:val="%2、"/>
      <w:lvlJc w:val="left"/>
      <w:pPr>
        <w:ind w:left="1462" w:hanging="480"/>
      </w:pPr>
    </w:lvl>
    <w:lvl w:ilvl="2" w:tplc="0409001B" w:tentative="1">
      <w:start w:val="1"/>
      <w:numFmt w:val="lowerRoman"/>
      <w:lvlText w:val="%3."/>
      <w:lvlJc w:val="right"/>
      <w:pPr>
        <w:ind w:left="1942" w:hanging="480"/>
      </w:pPr>
    </w:lvl>
    <w:lvl w:ilvl="3" w:tplc="0409000F" w:tentative="1">
      <w:start w:val="1"/>
      <w:numFmt w:val="decimal"/>
      <w:lvlText w:val="%4."/>
      <w:lvlJc w:val="left"/>
      <w:pPr>
        <w:ind w:left="2422" w:hanging="480"/>
      </w:pPr>
    </w:lvl>
    <w:lvl w:ilvl="4" w:tplc="04090019" w:tentative="1">
      <w:start w:val="1"/>
      <w:numFmt w:val="ideographTraditional"/>
      <w:lvlText w:val="%5、"/>
      <w:lvlJc w:val="left"/>
      <w:pPr>
        <w:ind w:left="2902" w:hanging="480"/>
      </w:pPr>
    </w:lvl>
    <w:lvl w:ilvl="5" w:tplc="0409001B" w:tentative="1">
      <w:start w:val="1"/>
      <w:numFmt w:val="lowerRoman"/>
      <w:lvlText w:val="%6."/>
      <w:lvlJc w:val="right"/>
      <w:pPr>
        <w:ind w:left="3382" w:hanging="480"/>
      </w:pPr>
    </w:lvl>
    <w:lvl w:ilvl="6" w:tplc="0409000F" w:tentative="1">
      <w:start w:val="1"/>
      <w:numFmt w:val="decimal"/>
      <w:lvlText w:val="%7."/>
      <w:lvlJc w:val="left"/>
      <w:pPr>
        <w:ind w:left="3862" w:hanging="480"/>
      </w:pPr>
    </w:lvl>
    <w:lvl w:ilvl="7" w:tplc="04090019" w:tentative="1">
      <w:start w:val="1"/>
      <w:numFmt w:val="ideographTraditional"/>
      <w:lvlText w:val="%8、"/>
      <w:lvlJc w:val="left"/>
      <w:pPr>
        <w:ind w:left="4342" w:hanging="480"/>
      </w:pPr>
    </w:lvl>
    <w:lvl w:ilvl="8" w:tplc="0409001B" w:tentative="1">
      <w:start w:val="1"/>
      <w:numFmt w:val="lowerRoman"/>
      <w:lvlText w:val="%9."/>
      <w:lvlJc w:val="right"/>
      <w:pPr>
        <w:ind w:left="4822" w:hanging="480"/>
      </w:pPr>
    </w:lvl>
  </w:abstractNum>
  <w:abstractNum w:abstractNumId="1">
    <w:nsid w:val="0B126011"/>
    <w:multiLevelType w:val="hybridMultilevel"/>
    <w:tmpl w:val="E116A73A"/>
    <w:lvl w:ilvl="0" w:tplc="D41E274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4FA01E7"/>
    <w:multiLevelType w:val="hybridMultilevel"/>
    <w:tmpl w:val="777C6F2E"/>
    <w:lvl w:ilvl="0" w:tplc="92DC92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5B3399B"/>
    <w:multiLevelType w:val="hybridMultilevel"/>
    <w:tmpl w:val="641E554A"/>
    <w:lvl w:ilvl="0" w:tplc="F59E66E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nsid w:val="180D5699"/>
    <w:multiLevelType w:val="hybridMultilevel"/>
    <w:tmpl w:val="E730A2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A804BBA"/>
    <w:multiLevelType w:val="hybridMultilevel"/>
    <w:tmpl w:val="E116A73A"/>
    <w:lvl w:ilvl="0" w:tplc="D41E274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5114283"/>
    <w:multiLevelType w:val="hybridMultilevel"/>
    <w:tmpl w:val="83C823F0"/>
    <w:lvl w:ilvl="0" w:tplc="188E4DBE">
      <w:start w:val="1"/>
      <w:numFmt w:val="decimal"/>
      <w:lvlText w:val="(%1)"/>
      <w:lvlJc w:val="left"/>
      <w:pPr>
        <w:ind w:left="982"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7E11FEA"/>
    <w:multiLevelType w:val="hybridMultilevel"/>
    <w:tmpl w:val="CD9C6B46"/>
    <w:lvl w:ilvl="0" w:tplc="AEDEE8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82F40D7"/>
    <w:multiLevelType w:val="hybridMultilevel"/>
    <w:tmpl w:val="CCBA7F68"/>
    <w:lvl w:ilvl="0" w:tplc="7FFEBA3E">
      <w:start w:val="1"/>
      <w:numFmt w:val="decimal"/>
      <w:lvlText w:val="(%1)"/>
      <w:lvlJc w:val="left"/>
      <w:pPr>
        <w:ind w:left="982" w:hanging="480"/>
      </w:pPr>
      <w:rPr>
        <w:rFonts w:hint="default"/>
      </w:rPr>
    </w:lvl>
    <w:lvl w:ilvl="1" w:tplc="04090019" w:tentative="1">
      <w:start w:val="1"/>
      <w:numFmt w:val="ideographTraditional"/>
      <w:lvlText w:val="%2、"/>
      <w:lvlJc w:val="left"/>
      <w:pPr>
        <w:ind w:left="1462" w:hanging="480"/>
      </w:pPr>
    </w:lvl>
    <w:lvl w:ilvl="2" w:tplc="0409001B" w:tentative="1">
      <w:start w:val="1"/>
      <w:numFmt w:val="lowerRoman"/>
      <w:lvlText w:val="%3."/>
      <w:lvlJc w:val="right"/>
      <w:pPr>
        <w:ind w:left="1942" w:hanging="480"/>
      </w:pPr>
    </w:lvl>
    <w:lvl w:ilvl="3" w:tplc="0409000F" w:tentative="1">
      <w:start w:val="1"/>
      <w:numFmt w:val="decimal"/>
      <w:lvlText w:val="%4."/>
      <w:lvlJc w:val="left"/>
      <w:pPr>
        <w:ind w:left="2422" w:hanging="480"/>
      </w:pPr>
    </w:lvl>
    <w:lvl w:ilvl="4" w:tplc="04090019" w:tentative="1">
      <w:start w:val="1"/>
      <w:numFmt w:val="ideographTraditional"/>
      <w:lvlText w:val="%5、"/>
      <w:lvlJc w:val="left"/>
      <w:pPr>
        <w:ind w:left="2902" w:hanging="480"/>
      </w:pPr>
    </w:lvl>
    <w:lvl w:ilvl="5" w:tplc="0409001B" w:tentative="1">
      <w:start w:val="1"/>
      <w:numFmt w:val="lowerRoman"/>
      <w:lvlText w:val="%6."/>
      <w:lvlJc w:val="right"/>
      <w:pPr>
        <w:ind w:left="3382" w:hanging="480"/>
      </w:pPr>
    </w:lvl>
    <w:lvl w:ilvl="6" w:tplc="0409000F" w:tentative="1">
      <w:start w:val="1"/>
      <w:numFmt w:val="decimal"/>
      <w:lvlText w:val="%7."/>
      <w:lvlJc w:val="left"/>
      <w:pPr>
        <w:ind w:left="3862" w:hanging="480"/>
      </w:pPr>
    </w:lvl>
    <w:lvl w:ilvl="7" w:tplc="04090019" w:tentative="1">
      <w:start w:val="1"/>
      <w:numFmt w:val="ideographTraditional"/>
      <w:lvlText w:val="%8、"/>
      <w:lvlJc w:val="left"/>
      <w:pPr>
        <w:ind w:left="4342" w:hanging="480"/>
      </w:pPr>
    </w:lvl>
    <w:lvl w:ilvl="8" w:tplc="0409001B" w:tentative="1">
      <w:start w:val="1"/>
      <w:numFmt w:val="lowerRoman"/>
      <w:lvlText w:val="%9."/>
      <w:lvlJc w:val="right"/>
      <w:pPr>
        <w:ind w:left="4822" w:hanging="480"/>
      </w:pPr>
    </w:lvl>
  </w:abstractNum>
  <w:abstractNum w:abstractNumId="9">
    <w:nsid w:val="2DCA59BB"/>
    <w:multiLevelType w:val="hybridMultilevel"/>
    <w:tmpl w:val="75D4B9E4"/>
    <w:lvl w:ilvl="0" w:tplc="AFCCB1F4">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312C1ECC"/>
    <w:multiLevelType w:val="hybridMultilevel"/>
    <w:tmpl w:val="F6803880"/>
    <w:lvl w:ilvl="0" w:tplc="7FFEBA3E">
      <w:start w:val="1"/>
      <w:numFmt w:val="decimal"/>
      <w:lvlText w:val="(%1)"/>
      <w:lvlJc w:val="left"/>
      <w:pPr>
        <w:ind w:left="982" w:hanging="480"/>
      </w:pPr>
      <w:rPr>
        <w:rFonts w:hint="default"/>
      </w:rPr>
    </w:lvl>
    <w:lvl w:ilvl="1" w:tplc="04090019" w:tentative="1">
      <w:start w:val="1"/>
      <w:numFmt w:val="ideographTraditional"/>
      <w:lvlText w:val="%2、"/>
      <w:lvlJc w:val="left"/>
      <w:pPr>
        <w:ind w:left="1462" w:hanging="480"/>
      </w:pPr>
    </w:lvl>
    <w:lvl w:ilvl="2" w:tplc="0409001B" w:tentative="1">
      <w:start w:val="1"/>
      <w:numFmt w:val="lowerRoman"/>
      <w:lvlText w:val="%3."/>
      <w:lvlJc w:val="right"/>
      <w:pPr>
        <w:ind w:left="1942" w:hanging="480"/>
      </w:pPr>
    </w:lvl>
    <w:lvl w:ilvl="3" w:tplc="0409000F" w:tentative="1">
      <w:start w:val="1"/>
      <w:numFmt w:val="decimal"/>
      <w:lvlText w:val="%4."/>
      <w:lvlJc w:val="left"/>
      <w:pPr>
        <w:ind w:left="2422" w:hanging="480"/>
      </w:pPr>
    </w:lvl>
    <w:lvl w:ilvl="4" w:tplc="04090019" w:tentative="1">
      <w:start w:val="1"/>
      <w:numFmt w:val="ideographTraditional"/>
      <w:lvlText w:val="%5、"/>
      <w:lvlJc w:val="left"/>
      <w:pPr>
        <w:ind w:left="2902" w:hanging="480"/>
      </w:pPr>
    </w:lvl>
    <w:lvl w:ilvl="5" w:tplc="0409001B" w:tentative="1">
      <w:start w:val="1"/>
      <w:numFmt w:val="lowerRoman"/>
      <w:lvlText w:val="%6."/>
      <w:lvlJc w:val="right"/>
      <w:pPr>
        <w:ind w:left="3382" w:hanging="480"/>
      </w:pPr>
    </w:lvl>
    <w:lvl w:ilvl="6" w:tplc="0409000F" w:tentative="1">
      <w:start w:val="1"/>
      <w:numFmt w:val="decimal"/>
      <w:lvlText w:val="%7."/>
      <w:lvlJc w:val="left"/>
      <w:pPr>
        <w:ind w:left="3862" w:hanging="480"/>
      </w:pPr>
    </w:lvl>
    <w:lvl w:ilvl="7" w:tplc="04090019" w:tentative="1">
      <w:start w:val="1"/>
      <w:numFmt w:val="ideographTraditional"/>
      <w:lvlText w:val="%8、"/>
      <w:lvlJc w:val="left"/>
      <w:pPr>
        <w:ind w:left="4342" w:hanging="480"/>
      </w:pPr>
    </w:lvl>
    <w:lvl w:ilvl="8" w:tplc="0409001B" w:tentative="1">
      <w:start w:val="1"/>
      <w:numFmt w:val="lowerRoman"/>
      <w:lvlText w:val="%9."/>
      <w:lvlJc w:val="right"/>
      <w:pPr>
        <w:ind w:left="4822" w:hanging="480"/>
      </w:pPr>
    </w:lvl>
  </w:abstractNum>
  <w:abstractNum w:abstractNumId="11">
    <w:nsid w:val="5C8F11BD"/>
    <w:multiLevelType w:val="hybridMultilevel"/>
    <w:tmpl w:val="9788B52A"/>
    <w:lvl w:ilvl="0" w:tplc="D41E274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67782BFB"/>
    <w:multiLevelType w:val="hybridMultilevel"/>
    <w:tmpl w:val="51F8F2CC"/>
    <w:lvl w:ilvl="0" w:tplc="E2846D94">
      <w:start w:val="1"/>
      <w:numFmt w:val="ideographLegalTraditional"/>
      <w:suff w:val="nothing"/>
      <w:lvlText w:val="%1、"/>
      <w:lvlJc w:val="left"/>
      <w:pPr>
        <w:ind w:left="1430" w:hanging="720"/>
      </w:pPr>
      <w:rPr>
        <w:rFonts w:hint="default"/>
        <w:b/>
      </w:rPr>
    </w:lvl>
    <w:lvl w:ilvl="1" w:tplc="37B205A0">
      <w:start w:val="1"/>
      <w:numFmt w:val="taiwaneseCountingThousand"/>
      <w:suff w:val="nothing"/>
      <w:lvlText w:val="%2、"/>
      <w:lvlJc w:val="left"/>
      <w:pPr>
        <w:ind w:left="502" w:hanging="162"/>
      </w:pPr>
      <w:rPr>
        <w:rFonts w:ascii="Times New Roman" w:eastAsia="標楷體" w:hAnsi="標楷體" w:cs="Times New Roman" w:hint="eastAsia"/>
        <w:b/>
        <w:lang w:val="en-US" w:eastAsia="zh-TW"/>
      </w:rPr>
    </w:lvl>
    <w:lvl w:ilvl="2" w:tplc="D41E2746">
      <w:start w:val="1"/>
      <w:numFmt w:val="decimal"/>
      <w:suff w:val="nothing"/>
      <w:lvlText w:val="(%3)"/>
      <w:lvlJc w:val="left"/>
      <w:pPr>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76B2605E"/>
    <w:multiLevelType w:val="hybridMultilevel"/>
    <w:tmpl w:val="61766514"/>
    <w:lvl w:ilvl="0" w:tplc="04090011">
      <w:start w:val="1"/>
      <w:numFmt w:val="upperLetter"/>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12"/>
  </w:num>
  <w:num w:numId="2">
    <w:abstractNumId w:val="9"/>
  </w:num>
  <w:num w:numId="3">
    <w:abstractNumId w:val="10"/>
  </w:num>
  <w:num w:numId="4">
    <w:abstractNumId w:val="8"/>
  </w:num>
  <w:num w:numId="5">
    <w:abstractNumId w:val="7"/>
  </w:num>
  <w:num w:numId="6">
    <w:abstractNumId w:val="1"/>
  </w:num>
  <w:num w:numId="7">
    <w:abstractNumId w:val="3"/>
  </w:num>
  <w:num w:numId="8">
    <w:abstractNumId w:val="4"/>
  </w:num>
  <w:num w:numId="9">
    <w:abstractNumId w:val="13"/>
  </w:num>
  <w:num w:numId="10">
    <w:abstractNumId w:val="0"/>
  </w:num>
  <w:num w:numId="11">
    <w:abstractNumId w:val="2"/>
  </w:num>
  <w:num w:numId="12">
    <w:abstractNumId w:val="6"/>
  </w:num>
  <w:num w:numId="13">
    <w:abstractNumId w:val="11"/>
  </w:num>
  <w:num w:numId="14">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33F6C"/>
    <w:rsid w:val="00005FFF"/>
    <w:rsid w:val="00015DC4"/>
    <w:rsid w:val="00016E8C"/>
    <w:rsid w:val="00023A6B"/>
    <w:rsid w:val="00023E69"/>
    <w:rsid w:val="000265E2"/>
    <w:rsid w:val="000300D1"/>
    <w:rsid w:val="00042A35"/>
    <w:rsid w:val="00042ECA"/>
    <w:rsid w:val="0005287A"/>
    <w:rsid w:val="00054D2E"/>
    <w:rsid w:val="00055DC0"/>
    <w:rsid w:val="00062507"/>
    <w:rsid w:val="0006606D"/>
    <w:rsid w:val="0006717A"/>
    <w:rsid w:val="00070503"/>
    <w:rsid w:val="000716F3"/>
    <w:rsid w:val="00071EAA"/>
    <w:rsid w:val="00076D82"/>
    <w:rsid w:val="000825F5"/>
    <w:rsid w:val="0008269B"/>
    <w:rsid w:val="0008278D"/>
    <w:rsid w:val="00085212"/>
    <w:rsid w:val="000864F3"/>
    <w:rsid w:val="000A0892"/>
    <w:rsid w:val="000A35F3"/>
    <w:rsid w:val="000B1471"/>
    <w:rsid w:val="000B203B"/>
    <w:rsid w:val="000B4EB4"/>
    <w:rsid w:val="000B6BE5"/>
    <w:rsid w:val="000C7DE7"/>
    <w:rsid w:val="000D0168"/>
    <w:rsid w:val="000D02D2"/>
    <w:rsid w:val="000E2865"/>
    <w:rsid w:val="000F330C"/>
    <w:rsid w:val="00102609"/>
    <w:rsid w:val="00102C69"/>
    <w:rsid w:val="001101FE"/>
    <w:rsid w:val="00110239"/>
    <w:rsid w:val="0011130C"/>
    <w:rsid w:val="00113B40"/>
    <w:rsid w:val="00115470"/>
    <w:rsid w:val="00115690"/>
    <w:rsid w:val="00117C8F"/>
    <w:rsid w:val="00121A8F"/>
    <w:rsid w:val="00124F65"/>
    <w:rsid w:val="00133BCD"/>
    <w:rsid w:val="0014196F"/>
    <w:rsid w:val="00152433"/>
    <w:rsid w:val="00157741"/>
    <w:rsid w:val="00157BDD"/>
    <w:rsid w:val="001611B8"/>
    <w:rsid w:val="00180315"/>
    <w:rsid w:val="00180FBA"/>
    <w:rsid w:val="0018159A"/>
    <w:rsid w:val="00181C17"/>
    <w:rsid w:val="00181F26"/>
    <w:rsid w:val="00183097"/>
    <w:rsid w:val="00184D91"/>
    <w:rsid w:val="00186933"/>
    <w:rsid w:val="00187BA4"/>
    <w:rsid w:val="001909F0"/>
    <w:rsid w:val="00191409"/>
    <w:rsid w:val="001939FB"/>
    <w:rsid w:val="00193FE5"/>
    <w:rsid w:val="001959C6"/>
    <w:rsid w:val="001973FE"/>
    <w:rsid w:val="001A66EE"/>
    <w:rsid w:val="001B467B"/>
    <w:rsid w:val="001C29B2"/>
    <w:rsid w:val="001C6312"/>
    <w:rsid w:val="001C797C"/>
    <w:rsid w:val="001D13B6"/>
    <w:rsid w:val="001D2E3C"/>
    <w:rsid w:val="001E0260"/>
    <w:rsid w:val="001E0653"/>
    <w:rsid w:val="001E209B"/>
    <w:rsid w:val="001E25DB"/>
    <w:rsid w:val="001E4C63"/>
    <w:rsid w:val="001E6478"/>
    <w:rsid w:val="001E6835"/>
    <w:rsid w:val="001E68B5"/>
    <w:rsid w:val="001E6D2F"/>
    <w:rsid w:val="001F36AF"/>
    <w:rsid w:val="001F6CE0"/>
    <w:rsid w:val="002109CB"/>
    <w:rsid w:val="00211671"/>
    <w:rsid w:val="00211A0D"/>
    <w:rsid w:val="0021253F"/>
    <w:rsid w:val="002229C6"/>
    <w:rsid w:val="00224A2C"/>
    <w:rsid w:val="002367B6"/>
    <w:rsid w:val="002420C3"/>
    <w:rsid w:val="002546C2"/>
    <w:rsid w:val="002628DC"/>
    <w:rsid w:val="00264F29"/>
    <w:rsid w:val="00270B83"/>
    <w:rsid w:val="002767BC"/>
    <w:rsid w:val="0028155B"/>
    <w:rsid w:val="00290E9F"/>
    <w:rsid w:val="0029208E"/>
    <w:rsid w:val="00294766"/>
    <w:rsid w:val="002A7DAD"/>
    <w:rsid w:val="002B0F34"/>
    <w:rsid w:val="002B3432"/>
    <w:rsid w:val="002B399B"/>
    <w:rsid w:val="002C2334"/>
    <w:rsid w:val="002C4671"/>
    <w:rsid w:val="002D149F"/>
    <w:rsid w:val="002D2EDD"/>
    <w:rsid w:val="002E07A3"/>
    <w:rsid w:val="002E1DEC"/>
    <w:rsid w:val="002E41B9"/>
    <w:rsid w:val="002E5285"/>
    <w:rsid w:val="002F2B00"/>
    <w:rsid w:val="002F5B64"/>
    <w:rsid w:val="00300BB0"/>
    <w:rsid w:val="00307BB6"/>
    <w:rsid w:val="00310907"/>
    <w:rsid w:val="003116D3"/>
    <w:rsid w:val="003130CF"/>
    <w:rsid w:val="003172A7"/>
    <w:rsid w:val="0032039F"/>
    <w:rsid w:val="003240AB"/>
    <w:rsid w:val="00324FC6"/>
    <w:rsid w:val="00330D66"/>
    <w:rsid w:val="00333F6C"/>
    <w:rsid w:val="00336421"/>
    <w:rsid w:val="0033743F"/>
    <w:rsid w:val="00340490"/>
    <w:rsid w:val="0034448C"/>
    <w:rsid w:val="00345788"/>
    <w:rsid w:val="003666A7"/>
    <w:rsid w:val="00367941"/>
    <w:rsid w:val="00372AA6"/>
    <w:rsid w:val="00373371"/>
    <w:rsid w:val="00373A53"/>
    <w:rsid w:val="00375464"/>
    <w:rsid w:val="00380EF5"/>
    <w:rsid w:val="00385443"/>
    <w:rsid w:val="00387DC2"/>
    <w:rsid w:val="003905D2"/>
    <w:rsid w:val="003915F2"/>
    <w:rsid w:val="00394FA3"/>
    <w:rsid w:val="003A74BD"/>
    <w:rsid w:val="003B457A"/>
    <w:rsid w:val="003B5D50"/>
    <w:rsid w:val="003C17DE"/>
    <w:rsid w:val="003C33B6"/>
    <w:rsid w:val="003C5A25"/>
    <w:rsid w:val="003D1A2D"/>
    <w:rsid w:val="003D1E64"/>
    <w:rsid w:val="003E0857"/>
    <w:rsid w:val="003E5C4A"/>
    <w:rsid w:val="003F02C8"/>
    <w:rsid w:val="003F2CDB"/>
    <w:rsid w:val="003F4C9C"/>
    <w:rsid w:val="003F6CFC"/>
    <w:rsid w:val="00400E38"/>
    <w:rsid w:val="0040113F"/>
    <w:rsid w:val="00401F75"/>
    <w:rsid w:val="00403BAA"/>
    <w:rsid w:val="00406A4D"/>
    <w:rsid w:val="00411DA8"/>
    <w:rsid w:val="00412E0A"/>
    <w:rsid w:val="00412ECA"/>
    <w:rsid w:val="00415A5D"/>
    <w:rsid w:val="00416052"/>
    <w:rsid w:val="004204C0"/>
    <w:rsid w:val="004258E1"/>
    <w:rsid w:val="0043603C"/>
    <w:rsid w:val="00436F1D"/>
    <w:rsid w:val="00441C44"/>
    <w:rsid w:val="004437E0"/>
    <w:rsid w:val="00443B58"/>
    <w:rsid w:val="004501EF"/>
    <w:rsid w:val="00453BFC"/>
    <w:rsid w:val="00463C46"/>
    <w:rsid w:val="00465AEE"/>
    <w:rsid w:val="00467D83"/>
    <w:rsid w:val="00471205"/>
    <w:rsid w:val="00473D36"/>
    <w:rsid w:val="00475AA1"/>
    <w:rsid w:val="004828E1"/>
    <w:rsid w:val="00485B98"/>
    <w:rsid w:val="0049265B"/>
    <w:rsid w:val="004961E6"/>
    <w:rsid w:val="004A334C"/>
    <w:rsid w:val="004A4FA7"/>
    <w:rsid w:val="004A5567"/>
    <w:rsid w:val="004B0B67"/>
    <w:rsid w:val="004B524B"/>
    <w:rsid w:val="004B6C1D"/>
    <w:rsid w:val="004C404D"/>
    <w:rsid w:val="004D0DA4"/>
    <w:rsid w:val="004D19FE"/>
    <w:rsid w:val="004D280F"/>
    <w:rsid w:val="004D5405"/>
    <w:rsid w:val="004D54BE"/>
    <w:rsid w:val="004D783D"/>
    <w:rsid w:val="004E2D6A"/>
    <w:rsid w:val="004E4C86"/>
    <w:rsid w:val="004E527A"/>
    <w:rsid w:val="004E5DD1"/>
    <w:rsid w:val="004E7776"/>
    <w:rsid w:val="004F2CE2"/>
    <w:rsid w:val="004F6970"/>
    <w:rsid w:val="00500D89"/>
    <w:rsid w:val="0051021B"/>
    <w:rsid w:val="00513CED"/>
    <w:rsid w:val="00516D45"/>
    <w:rsid w:val="00521AA3"/>
    <w:rsid w:val="00521D74"/>
    <w:rsid w:val="00522CE3"/>
    <w:rsid w:val="005329E1"/>
    <w:rsid w:val="005343A8"/>
    <w:rsid w:val="00541BEE"/>
    <w:rsid w:val="00542307"/>
    <w:rsid w:val="005425AF"/>
    <w:rsid w:val="005437EF"/>
    <w:rsid w:val="0054762D"/>
    <w:rsid w:val="0055332B"/>
    <w:rsid w:val="00554D08"/>
    <w:rsid w:val="00563758"/>
    <w:rsid w:val="005706C6"/>
    <w:rsid w:val="00580736"/>
    <w:rsid w:val="00581563"/>
    <w:rsid w:val="00586248"/>
    <w:rsid w:val="00596887"/>
    <w:rsid w:val="00597D0F"/>
    <w:rsid w:val="005A4D7D"/>
    <w:rsid w:val="005A74D9"/>
    <w:rsid w:val="005B3819"/>
    <w:rsid w:val="005B553B"/>
    <w:rsid w:val="005B7937"/>
    <w:rsid w:val="005D1A16"/>
    <w:rsid w:val="005E0F16"/>
    <w:rsid w:val="005E2879"/>
    <w:rsid w:val="005E28F1"/>
    <w:rsid w:val="005E63D4"/>
    <w:rsid w:val="005F1345"/>
    <w:rsid w:val="005F1528"/>
    <w:rsid w:val="005F1C3D"/>
    <w:rsid w:val="005F21E9"/>
    <w:rsid w:val="005F2BAB"/>
    <w:rsid w:val="0060326A"/>
    <w:rsid w:val="00613BA0"/>
    <w:rsid w:val="0061676B"/>
    <w:rsid w:val="00620E69"/>
    <w:rsid w:val="00624654"/>
    <w:rsid w:val="00626E23"/>
    <w:rsid w:val="00630D6D"/>
    <w:rsid w:val="00636132"/>
    <w:rsid w:val="00636C75"/>
    <w:rsid w:val="00636EA6"/>
    <w:rsid w:val="00640237"/>
    <w:rsid w:val="00641C20"/>
    <w:rsid w:val="00644764"/>
    <w:rsid w:val="00645874"/>
    <w:rsid w:val="00645D43"/>
    <w:rsid w:val="0064791E"/>
    <w:rsid w:val="00650E8B"/>
    <w:rsid w:val="00655804"/>
    <w:rsid w:val="00661D0B"/>
    <w:rsid w:val="00661E47"/>
    <w:rsid w:val="00662E5E"/>
    <w:rsid w:val="006639D7"/>
    <w:rsid w:val="006645D5"/>
    <w:rsid w:val="006727D9"/>
    <w:rsid w:val="00673D70"/>
    <w:rsid w:val="00676404"/>
    <w:rsid w:val="00676872"/>
    <w:rsid w:val="00676C7C"/>
    <w:rsid w:val="00677040"/>
    <w:rsid w:val="00690010"/>
    <w:rsid w:val="006918E4"/>
    <w:rsid w:val="00692530"/>
    <w:rsid w:val="006942C3"/>
    <w:rsid w:val="00694A4D"/>
    <w:rsid w:val="00694E80"/>
    <w:rsid w:val="006A14E2"/>
    <w:rsid w:val="006A29F6"/>
    <w:rsid w:val="006A37F3"/>
    <w:rsid w:val="006A50EC"/>
    <w:rsid w:val="006A629E"/>
    <w:rsid w:val="006B70F7"/>
    <w:rsid w:val="006C7783"/>
    <w:rsid w:val="006C7865"/>
    <w:rsid w:val="006D4D32"/>
    <w:rsid w:val="006D4E74"/>
    <w:rsid w:val="006D7952"/>
    <w:rsid w:val="006D7DF3"/>
    <w:rsid w:val="006E2B61"/>
    <w:rsid w:val="006E2E88"/>
    <w:rsid w:val="006F2D97"/>
    <w:rsid w:val="006F2EAE"/>
    <w:rsid w:val="006F54A1"/>
    <w:rsid w:val="006F57EA"/>
    <w:rsid w:val="006F751D"/>
    <w:rsid w:val="007028D8"/>
    <w:rsid w:val="00706BE7"/>
    <w:rsid w:val="00712EB0"/>
    <w:rsid w:val="00713CDA"/>
    <w:rsid w:val="007235F1"/>
    <w:rsid w:val="007275A6"/>
    <w:rsid w:val="00730C48"/>
    <w:rsid w:val="007323D4"/>
    <w:rsid w:val="007369B6"/>
    <w:rsid w:val="00736FEA"/>
    <w:rsid w:val="00740391"/>
    <w:rsid w:val="007410BD"/>
    <w:rsid w:val="007466EF"/>
    <w:rsid w:val="0076111D"/>
    <w:rsid w:val="0076647B"/>
    <w:rsid w:val="00767627"/>
    <w:rsid w:val="00767EB1"/>
    <w:rsid w:val="00771478"/>
    <w:rsid w:val="007715D1"/>
    <w:rsid w:val="00771F03"/>
    <w:rsid w:val="00773A3D"/>
    <w:rsid w:val="00777967"/>
    <w:rsid w:val="00777DD1"/>
    <w:rsid w:val="00781E37"/>
    <w:rsid w:val="00783489"/>
    <w:rsid w:val="00785EB3"/>
    <w:rsid w:val="00790854"/>
    <w:rsid w:val="0079166F"/>
    <w:rsid w:val="00793AD9"/>
    <w:rsid w:val="007968EA"/>
    <w:rsid w:val="007969D1"/>
    <w:rsid w:val="007A0D69"/>
    <w:rsid w:val="007A3AEE"/>
    <w:rsid w:val="007A5B47"/>
    <w:rsid w:val="007A5E84"/>
    <w:rsid w:val="007B674B"/>
    <w:rsid w:val="007B69C9"/>
    <w:rsid w:val="007B6D0B"/>
    <w:rsid w:val="007C220F"/>
    <w:rsid w:val="007C2841"/>
    <w:rsid w:val="007C3750"/>
    <w:rsid w:val="007C3DFC"/>
    <w:rsid w:val="007C5884"/>
    <w:rsid w:val="007C69B6"/>
    <w:rsid w:val="007D7E0F"/>
    <w:rsid w:val="007E0AEE"/>
    <w:rsid w:val="007E2F7E"/>
    <w:rsid w:val="007F0FDF"/>
    <w:rsid w:val="008003B4"/>
    <w:rsid w:val="00806C80"/>
    <w:rsid w:val="00812594"/>
    <w:rsid w:val="00812E42"/>
    <w:rsid w:val="008131FD"/>
    <w:rsid w:val="008143C7"/>
    <w:rsid w:val="008179B7"/>
    <w:rsid w:val="0082242C"/>
    <w:rsid w:val="008263CD"/>
    <w:rsid w:val="0083015A"/>
    <w:rsid w:val="00832A03"/>
    <w:rsid w:val="008363D6"/>
    <w:rsid w:val="0084184C"/>
    <w:rsid w:val="00843286"/>
    <w:rsid w:val="00847BBA"/>
    <w:rsid w:val="00853E81"/>
    <w:rsid w:val="008579B6"/>
    <w:rsid w:val="008601C0"/>
    <w:rsid w:val="00862B0F"/>
    <w:rsid w:val="0086388F"/>
    <w:rsid w:val="008644C7"/>
    <w:rsid w:val="008656DC"/>
    <w:rsid w:val="00866614"/>
    <w:rsid w:val="008734C1"/>
    <w:rsid w:val="00874A0C"/>
    <w:rsid w:val="00875CFA"/>
    <w:rsid w:val="00875E1A"/>
    <w:rsid w:val="00876497"/>
    <w:rsid w:val="00876769"/>
    <w:rsid w:val="0088355D"/>
    <w:rsid w:val="00885EC0"/>
    <w:rsid w:val="008863E2"/>
    <w:rsid w:val="00886C14"/>
    <w:rsid w:val="00887CDD"/>
    <w:rsid w:val="00891019"/>
    <w:rsid w:val="008926ED"/>
    <w:rsid w:val="008970F1"/>
    <w:rsid w:val="008A13DC"/>
    <w:rsid w:val="008A1E55"/>
    <w:rsid w:val="008B3D6F"/>
    <w:rsid w:val="008C3DF5"/>
    <w:rsid w:val="008D44FD"/>
    <w:rsid w:val="008D6392"/>
    <w:rsid w:val="008D6610"/>
    <w:rsid w:val="008D7C90"/>
    <w:rsid w:val="008E54C8"/>
    <w:rsid w:val="008E7065"/>
    <w:rsid w:val="008F33AB"/>
    <w:rsid w:val="009074A4"/>
    <w:rsid w:val="0091294A"/>
    <w:rsid w:val="0092043E"/>
    <w:rsid w:val="009207BB"/>
    <w:rsid w:val="00924386"/>
    <w:rsid w:val="00926198"/>
    <w:rsid w:val="009263F1"/>
    <w:rsid w:val="009424DD"/>
    <w:rsid w:val="009446F8"/>
    <w:rsid w:val="00946633"/>
    <w:rsid w:val="009532CA"/>
    <w:rsid w:val="00953800"/>
    <w:rsid w:val="0095528B"/>
    <w:rsid w:val="00961F08"/>
    <w:rsid w:val="009806E8"/>
    <w:rsid w:val="00980B2B"/>
    <w:rsid w:val="00984D65"/>
    <w:rsid w:val="0098738C"/>
    <w:rsid w:val="009877D5"/>
    <w:rsid w:val="00990FBB"/>
    <w:rsid w:val="00991021"/>
    <w:rsid w:val="00991DF8"/>
    <w:rsid w:val="009A2333"/>
    <w:rsid w:val="009A2FCA"/>
    <w:rsid w:val="009A3CE0"/>
    <w:rsid w:val="009A4214"/>
    <w:rsid w:val="009A4B2F"/>
    <w:rsid w:val="009B2370"/>
    <w:rsid w:val="009B2A36"/>
    <w:rsid w:val="009C02A5"/>
    <w:rsid w:val="009C164E"/>
    <w:rsid w:val="009C2428"/>
    <w:rsid w:val="009C2F07"/>
    <w:rsid w:val="009C5CAF"/>
    <w:rsid w:val="009D379E"/>
    <w:rsid w:val="009D5CC1"/>
    <w:rsid w:val="009D774D"/>
    <w:rsid w:val="009E00CB"/>
    <w:rsid w:val="009E068E"/>
    <w:rsid w:val="009E1073"/>
    <w:rsid w:val="009E2E50"/>
    <w:rsid w:val="009E4836"/>
    <w:rsid w:val="009E5791"/>
    <w:rsid w:val="009E6649"/>
    <w:rsid w:val="009F23F5"/>
    <w:rsid w:val="009F544F"/>
    <w:rsid w:val="009F797B"/>
    <w:rsid w:val="00A00C6F"/>
    <w:rsid w:val="00A01F32"/>
    <w:rsid w:val="00A02853"/>
    <w:rsid w:val="00A04CB4"/>
    <w:rsid w:val="00A06FA3"/>
    <w:rsid w:val="00A071D9"/>
    <w:rsid w:val="00A24D08"/>
    <w:rsid w:val="00A30EB8"/>
    <w:rsid w:val="00A42CAF"/>
    <w:rsid w:val="00A435FF"/>
    <w:rsid w:val="00A448A9"/>
    <w:rsid w:val="00A508A7"/>
    <w:rsid w:val="00A623CD"/>
    <w:rsid w:val="00A649F7"/>
    <w:rsid w:val="00A6523F"/>
    <w:rsid w:val="00A665CB"/>
    <w:rsid w:val="00A74D46"/>
    <w:rsid w:val="00A76398"/>
    <w:rsid w:val="00A80EAC"/>
    <w:rsid w:val="00A85D01"/>
    <w:rsid w:val="00A87B53"/>
    <w:rsid w:val="00AA6788"/>
    <w:rsid w:val="00AB155A"/>
    <w:rsid w:val="00AC280B"/>
    <w:rsid w:val="00AC3A60"/>
    <w:rsid w:val="00AC64E6"/>
    <w:rsid w:val="00AD2643"/>
    <w:rsid w:val="00AD3C45"/>
    <w:rsid w:val="00AD750A"/>
    <w:rsid w:val="00AE16D4"/>
    <w:rsid w:val="00AE366A"/>
    <w:rsid w:val="00AE44FF"/>
    <w:rsid w:val="00AE48CD"/>
    <w:rsid w:val="00AF27DC"/>
    <w:rsid w:val="00AF4DAE"/>
    <w:rsid w:val="00AF5CB0"/>
    <w:rsid w:val="00AF611E"/>
    <w:rsid w:val="00B001D6"/>
    <w:rsid w:val="00B06E97"/>
    <w:rsid w:val="00B07645"/>
    <w:rsid w:val="00B113B8"/>
    <w:rsid w:val="00B1674B"/>
    <w:rsid w:val="00B1777E"/>
    <w:rsid w:val="00B178FA"/>
    <w:rsid w:val="00B30AFC"/>
    <w:rsid w:val="00B30F82"/>
    <w:rsid w:val="00B333AF"/>
    <w:rsid w:val="00B3466E"/>
    <w:rsid w:val="00B47854"/>
    <w:rsid w:val="00B64B12"/>
    <w:rsid w:val="00B67CDC"/>
    <w:rsid w:val="00B70EA1"/>
    <w:rsid w:val="00B77D47"/>
    <w:rsid w:val="00B80437"/>
    <w:rsid w:val="00B8192C"/>
    <w:rsid w:val="00B8225F"/>
    <w:rsid w:val="00B905E3"/>
    <w:rsid w:val="00BA1D1F"/>
    <w:rsid w:val="00BA1F60"/>
    <w:rsid w:val="00BA4786"/>
    <w:rsid w:val="00BA5F21"/>
    <w:rsid w:val="00BA7297"/>
    <w:rsid w:val="00BB473A"/>
    <w:rsid w:val="00BB6376"/>
    <w:rsid w:val="00BB6543"/>
    <w:rsid w:val="00BC1242"/>
    <w:rsid w:val="00BC1DBC"/>
    <w:rsid w:val="00BC4AC9"/>
    <w:rsid w:val="00BD1CE0"/>
    <w:rsid w:val="00BD462E"/>
    <w:rsid w:val="00BD686C"/>
    <w:rsid w:val="00BE2062"/>
    <w:rsid w:val="00BE34FA"/>
    <w:rsid w:val="00BF1CBE"/>
    <w:rsid w:val="00BF2F11"/>
    <w:rsid w:val="00BF71CF"/>
    <w:rsid w:val="00C0464A"/>
    <w:rsid w:val="00C07FFD"/>
    <w:rsid w:val="00C17482"/>
    <w:rsid w:val="00C24882"/>
    <w:rsid w:val="00C27BD1"/>
    <w:rsid w:val="00C31FF9"/>
    <w:rsid w:val="00C332ED"/>
    <w:rsid w:val="00C34563"/>
    <w:rsid w:val="00C35476"/>
    <w:rsid w:val="00C37C7A"/>
    <w:rsid w:val="00C419A8"/>
    <w:rsid w:val="00C42B75"/>
    <w:rsid w:val="00C4406D"/>
    <w:rsid w:val="00C45D95"/>
    <w:rsid w:val="00C50D26"/>
    <w:rsid w:val="00C51C9A"/>
    <w:rsid w:val="00C526AB"/>
    <w:rsid w:val="00C60787"/>
    <w:rsid w:val="00C65D97"/>
    <w:rsid w:val="00C71373"/>
    <w:rsid w:val="00C7269A"/>
    <w:rsid w:val="00C72808"/>
    <w:rsid w:val="00C75851"/>
    <w:rsid w:val="00C76E39"/>
    <w:rsid w:val="00C81B97"/>
    <w:rsid w:val="00C8415A"/>
    <w:rsid w:val="00C84A41"/>
    <w:rsid w:val="00C86859"/>
    <w:rsid w:val="00C91C89"/>
    <w:rsid w:val="00C9225D"/>
    <w:rsid w:val="00C97A81"/>
    <w:rsid w:val="00CA00E9"/>
    <w:rsid w:val="00CA12C2"/>
    <w:rsid w:val="00CA3293"/>
    <w:rsid w:val="00CA5271"/>
    <w:rsid w:val="00CA7ACD"/>
    <w:rsid w:val="00CB2AFF"/>
    <w:rsid w:val="00CB3E09"/>
    <w:rsid w:val="00CB487B"/>
    <w:rsid w:val="00CB539B"/>
    <w:rsid w:val="00CB7055"/>
    <w:rsid w:val="00CC4409"/>
    <w:rsid w:val="00CD12F1"/>
    <w:rsid w:val="00CD23E3"/>
    <w:rsid w:val="00CD42D1"/>
    <w:rsid w:val="00CE3236"/>
    <w:rsid w:val="00D0070C"/>
    <w:rsid w:val="00D02653"/>
    <w:rsid w:val="00D02C94"/>
    <w:rsid w:val="00D046D4"/>
    <w:rsid w:val="00D04834"/>
    <w:rsid w:val="00D125F0"/>
    <w:rsid w:val="00D12DD3"/>
    <w:rsid w:val="00D13D11"/>
    <w:rsid w:val="00D15BB9"/>
    <w:rsid w:val="00D17874"/>
    <w:rsid w:val="00D212C0"/>
    <w:rsid w:val="00D235BD"/>
    <w:rsid w:val="00D37515"/>
    <w:rsid w:val="00D423BA"/>
    <w:rsid w:val="00D4251A"/>
    <w:rsid w:val="00D437D5"/>
    <w:rsid w:val="00D45993"/>
    <w:rsid w:val="00D52124"/>
    <w:rsid w:val="00D56371"/>
    <w:rsid w:val="00D62FB4"/>
    <w:rsid w:val="00D64F45"/>
    <w:rsid w:val="00D669B3"/>
    <w:rsid w:val="00D72553"/>
    <w:rsid w:val="00D77583"/>
    <w:rsid w:val="00D77702"/>
    <w:rsid w:val="00D80087"/>
    <w:rsid w:val="00D82B0C"/>
    <w:rsid w:val="00D90F86"/>
    <w:rsid w:val="00D946B4"/>
    <w:rsid w:val="00D95536"/>
    <w:rsid w:val="00D960F0"/>
    <w:rsid w:val="00D96713"/>
    <w:rsid w:val="00DA31F7"/>
    <w:rsid w:val="00DA486C"/>
    <w:rsid w:val="00DA4AE5"/>
    <w:rsid w:val="00DA57AC"/>
    <w:rsid w:val="00DA64A0"/>
    <w:rsid w:val="00DA7E2B"/>
    <w:rsid w:val="00DB1F91"/>
    <w:rsid w:val="00DB3A02"/>
    <w:rsid w:val="00DB4BBA"/>
    <w:rsid w:val="00DB4E66"/>
    <w:rsid w:val="00DB5AC7"/>
    <w:rsid w:val="00DC55A3"/>
    <w:rsid w:val="00DD32AF"/>
    <w:rsid w:val="00DD50EB"/>
    <w:rsid w:val="00DD648C"/>
    <w:rsid w:val="00DD7C84"/>
    <w:rsid w:val="00DE0E46"/>
    <w:rsid w:val="00DE2433"/>
    <w:rsid w:val="00DE3393"/>
    <w:rsid w:val="00DE74B2"/>
    <w:rsid w:val="00DE7E7D"/>
    <w:rsid w:val="00DF01AF"/>
    <w:rsid w:val="00DF10A6"/>
    <w:rsid w:val="00DF2D01"/>
    <w:rsid w:val="00DF7AE8"/>
    <w:rsid w:val="00E0373B"/>
    <w:rsid w:val="00E0414C"/>
    <w:rsid w:val="00E041CA"/>
    <w:rsid w:val="00E05B72"/>
    <w:rsid w:val="00E07D9D"/>
    <w:rsid w:val="00E124B6"/>
    <w:rsid w:val="00E1550C"/>
    <w:rsid w:val="00E15694"/>
    <w:rsid w:val="00E173C0"/>
    <w:rsid w:val="00E20929"/>
    <w:rsid w:val="00E223FE"/>
    <w:rsid w:val="00E2446F"/>
    <w:rsid w:val="00E362DB"/>
    <w:rsid w:val="00E36A50"/>
    <w:rsid w:val="00E41F77"/>
    <w:rsid w:val="00E43FD4"/>
    <w:rsid w:val="00E44EDE"/>
    <w:rsid w:val="00E47416"/>
    <w:rsid w:val="00E47483"/>
    <w:rsid w:val="00E56E1B"/>
    <w:rsid w:val="00E57AF8"/>
    <w:rsid w:val="00E6461E"/>
    <w:rsid w:val="00E67B87"/>
    <w:rsid w:val="00E703C8"/>
    <w:rsid w:val="00E72D23"/>
    <w:rsid w:val="00E74FE6"/>
    <w:rsid w:val="00E7626D"/>
    <w:rsid w:val="00E86C8F"/>
    <w:rsid w:val="00E86F34"/>
    <w:rsid w:val="00E872C9"/>
    <w:rsid w:val="00E8732D"/>
    <w:rsid w:val="00E97BAC"/>
    <w:rsid w:val="00EA28BE"/>
    <w:rsid w:val="00EA38A6"/>
    <w:rsid w:val="00EA4914"/>
    <w:rsid w:val="00EB709A"/>
    <w:rsid w:val="00EC4257"/>
    <w:rsid w:val="00EC7B72"/>
    <w:rsid w:val="00ED09C8"/>
    <w:rsid w:val="00ED0DDB"/>
    <w:rsid w:val="00ED4E3D"/>
    <w:rsid w:val="00ED53E9"/>
    <w:rsid w:val="00ED5BCA"/>
    <w:rsid w:val="00ED6514"/>
    <w:rsid w:val="00ED6838"/>
    <w:rsid w:val="00EE3A9C"/>
    <w:rsid w:val="00EF21E6"/>
    <w:rsid w:val="00EF36D5"/>
    <w:rsid w:val="00EF51B9"/>
    <w:rsid w:val="00EF7F20"/>
    <w:rsid w:val="00F010A8"/>
    <w:rsid w:val="00F027D2"/>
    <w:rsid w:val="00F043AC"/>
    <w:rsid w:val="00F10AF4"/>
    <w:rsid w:val="00F10DFC"/>
    <w:rsid w:val="00F12CD3"/>
    <w:rsid w:val="00F17547"/>
    <w:rsid w:val="00F17A2B"/>
    <w:rsid w:val="00F34AD9"/>
    <w:rsid w:val="00F35559"/>
    <w:rsid w:val="00F36CC9"/>
    <w:rsid w:val="00F445EC"/>
    <w:rsid w:val="00F500EF"/>
    <w:rsid w:val="00F5062B"/>
    <w:rsid w:val="00F5285A"/>
    <w:rsid w:val="00F5414C"/>
    <w:rsid w:val="00F543DE"/>
    <w:rsid w:val="00F574AF"/>
    <w:rsid w:val="00F602FD"/>
    <w:rsid w:val="00F61B7C"/>
    <w:rsid w:val="00F630A4"/>
    <w:rsid w:val="00F63412"/>
    <w:rsid w:val="00F63A2E"/>
    <w:rsid w:val="00F670D4"/>
    <w:rsid w:val="00F6746A"/>
    <w:rsid w:val="00F725C4"/>
    <w:rsid w:val="00F72EAF"/>
    <w:rsid w:val="00F72F3D"/>
    <w:rsid w:val="00F7573B"/>
    <w:rsid w:val="00F75F25"/>
    <w:rsid w:val="00F76043"/>
    <w:rsid w:val="00F7688B"/>
    <w:rsid w:val="00F77311"/>
    <w:rsid w:val="00F80D05"/>
    <w:rsid w:val="00F85C49"/>
    <w:rsid w:val="00F879D3"/>
    <w:rsid w:val="00F918D0"/>
    <w:rsid w:val="00F942CE"/>
    <w:rsid w:val="00F94D22"/>
    <w:rsid w:val="00FA254A"/>
    <w:rsid w:val="00FA2DF8"/>
    <w:rsid w:val="00FA3715"/>
    <w:rsid w:val="00FB612A"/>
    <w:rsid w:val="00FB74F2"/>
    <w:rsid w:val="00FC2714"/>
    <w:rsid w:val="00FC6B35"/>
    <w:rsid w:val="00FD365F"/>
    <w:rsid w:val="00FE7BA6"/>
    <w:rsid w:val="00FF3E9D"/>
    <w:rsid w:val="00FF56F8"/>
    <w:rsid w:val="00FF623C"/>
    <w:rsid w:val="00FF649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33F6C"/>
    <w:pPr>
      <w:widowControl w:val="0"/>
    </w:pPr>
    <w:rPr>
      <w:kern w:val="2"/>
      <w:sz w:val="24"/>
      <w:szCs w:val="24"/>
    </w:rPr>
  </w:style>
  <w:style w:type="paragraph" w:styleId="1">
    <w:name w:val="heading 1"/>
    <w:basedOn w:val="a"/>
    <w:link w:val="10"/>
    <w:uiPriority w:val="9"/>
    <w:qFormat/>
    <w:rsid w:val="00415A5D"/>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uiPriority w:val="59"/>
    <w:rsid w:val="00333F6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3905D2"/>
    <w:rPr>
      <w:color w:val="0000FF"/>
      <w:u w:val="single"/>
    </w:rPr>
  </w:style>
  <w:style w:type="character" w:styleId="a5">
    <w:name w:val="annotation reference"/>
    <w:semiHidden/>
    <w:rsid w:val="00DA64A0"/>
    <w:rPr>
      <w:sz w:val="18"/>
      <w:szCs w:val="18"/>
    </w:rPr>
  </w:style>
  <w:style w:type="paragraph" w:styleId="a6">
    <w:name w:val="annotation text"/>
    <w:basedOn w:val="a"/>
    <w:semiHidden/>
    <w:rsid w:val="00DA64A0"/>
  </w:style>
  <w:style w:type="paragraph" w:styleId="a7">
    <w:name w:val="annotation subject"/>
    <w:basedOn w:val="a6"/>
    <w:next w:val="a6"/>
    <w:semiHidden/>
    <w:rsid w:val="00DA64A0"/>
    <w:rPr>
      <w:b/>
      <w:bCs/>
    </w:rPr>
  </w:style>
  <w:style w:type="paragraph" w:styleId="a8">
    <w:name w:val="Balloon Text"/>
    <w:basedOn w:val="a"/>
    <w:semiHidden/>
    <w:rsid w:val="00DA64A0"/>
    <w:rPr>
      <w:rFonts w:ascii="Arial" w:hAnsi="Arial"/>
      <w:sz w:val="18"/>
      <w:szCs w:val="18"/>
    </w:rPr>
  </w:style>
  <w:style w:type="paragraph" w:styleId="a9">
    <w:name w:val="footer"/>
    <w:basedOn w:val="a"/>
    <w:rsid w:val="005F1345"/>
    <w:pPr>
      <w:tabs>
        <w:tab w:val="center" w:pos="4153"/>
        <w:tab w:val="right" w:pos="8306"/>
      </w:tabs>
      <w:snapToGrid w:val="0"/>
    </w:pPr>
    <w:rPr>
      <w:sz w:val="20"/>
      <w:szCs w:val="20"/>
    </w:rPr>
  </w:style>
  <w:style w:type="character" w:styleId="aa">
    <w:name w:val="page number"/>
    <w:basedOn w:val="a0"/>
    <w:rsid w:val="005F1345"/>
  </w:style>
  <w:style w:type="character" w:styleId="ab">
    <w:name w:val="FollowedHyperlink"/>
    <w:rsid w:val="00DD50EB"/>
    <w:rPr>
      <w:color w:val="800080"/>
      <w:u w:val="single"/>
    </w:rPr>
  </w:style>
  <w:style w:type="paragraph" w:styleId="Web">
    <w:name w:val="Normal (Web)"/>
    <w:basedOn w:val="a"/>
    <w:rsid w:val="00FC6B35"/>
    <w:pPr>
      <w:widowControl/>
      <w:spacing w:before="100" w:beforeAutospacing="1" w:after="100" w:afterAutospacing="1"/>
    </w:pPr>
    <w:rPr>
      <w:rFonts w:ascii="新細明體" w:hAnsi="新細明體" w:cs="新細明體"/>
      <w:kern w:val="0"/>
      <w:lang w:bidi="hi-IN"/>
    </w:rPr>
  </w:style>
  <w:style w:type="paragraph" w:styleId="ac">
    <w:name w:val="header"/>
    <w:basedOn w:val="a"/>
    <w:link w:val="ad"/>
    <w:rsid w:val="00CB487B"/>
    <w:pPr>
      <w:tabs>
        <w:tab w:val="center" w:pos="4153"/>
        <w:tab w:val="right" w:pos="8306"/>
      </w:tabs>
      <w:snapToGrid w:val="0"/>
    </w:pPr>
    <w:rPr>
      <w:sz w:val="20"/>
      <w:szCs w:val="20"/>
    </w:rPr>
  </w:style>
  <w:style w:type="character" w:customStyle="1" w:styleId="ad">
    <w:name w:val="頁首 字元"/>
    <w:link w:val="ac"/>
    <w:rsid w:val="00CB487B"/>
    <w:rPr>
      <w:kern w:val="2"/>
    </w:rPr>
  </w:style>
  <w:style w:type="character" w:customStyle="1" w:styleId="menu">
    <w:name w:val="menu"/>
    <w:rsid w:val="00BB473A"/>
  </w:style>
  <w:style w:type="paragraph" w:styleId="ae">
    <w:name w:val="List Paragraph"/>
    <w:basedOn w:val="a"/>
    <w:uiPriority w:val="34"/>
    <w:qFormat/>
    <w:rsid w:val="00554D08"/>
    <w:pPr>
      <w:ind w:leftChars="200" w:left="480"/>
    </w:pPr>
    <w:rPr>
      <w:rFonts w:ascii="Calibri" w:hAnsi="Calibri"/>
      <w:szCs w:val="22"/>
    </w:rPr>
  </w:style>
  <w:style w:type="character" w:customStyle="1" w:styleId="10">
    <w:name w:val="標題 1 字元"/>
    <w:link w:val="1"/>
    <w:uiPriority w:val="9"/>
    <w:rsid w:val="00415A5D"/>
    <w:rPr>
      <w:rFonts w:ascii="新細明體" w:hAnsi="新細明體" w:cs="新細明體"/>
      <w:b/>
      <w:bCs/>
      <w:kern w:val="36"/>
      <w:sz w:val="48"/>
      <w:szCs w:val="48"/>
    </w:rPr>
  </w:style>
  <w:style w:type="character" w:customStyle="1" w:styleId="2">
    <w:name w:val="清單號碼 2 字元"/>
    <w:aliases w:val="(1) 字元"/>
    <w:link w:val="20"/>
    <w:locked/>
    <w:rsid w:val="0076647B"/>
    <w:rPr>
      <w:rFonts w:ascii="標楷體" w:eastAsia="標楷體" w:hAnsi="標楷體"/>
      <w:kern w:val="2"/>
      <w:sz w:val="28"/>
      <w:szCs w:val="24"/>
    </w:rPr>
  </w:style>
  <w:style w:type="paragraph" w:styleId="20">
    <w:name w:val="List Number 2"/>
    <w:aliases w:val="(1)"/>
    <w:basedOn w:val="a"/>
    <w:link w:val="2"/>
    <w:autoRedefine/>
    <w:unhideWhenUsed/>
    <w:rsid w:val="0076647B"/>
    <w:pPr>
      <w:widowControl/>
      <w:spacing w:after="50" w:line="480" w:lineRule="exact"/>
      <w:ind w:leftChars="535" w:left="1284" w:firstLineChars="216" w:firstLine="605"/>
    </w:pPr>
    <w:rPr>
      <w:rFonts w:ascii="標楷體" w:eastAsia="標楷體" w:hAnsi="標楷體"/>
      <w:sz w:val="28"/>
    </w:rPr>
  </w:style>
  <w:style w:type="character" w:styleId="af">
    <w:name w:val="Strong"/>
    <w:uiPriority w:val="22"/>
    <w:qFormat/>
    <w:rsid w:val="00843286"/>
    <w:rPr>
      <w:rFonts w:cs="Times New Roman"/>
      <w:b/>
      <w:bCs/>
    </w:rPr>
  </w:style>
  <w:style w:type="character" w:customStyle="1" w:styleId="style4">
    <w:name w:val="style4"/>
    <w:rsid w:val="00BB6543"/>
  </w:style>
  <w:style w:type="character" w:customStyle="1" w:styleId="style6">
    <w:name w:val="style6"/>
    <w:rsid w:val="00BB6543"/>
  </w:style>
  <w:style w:type="character" w:customStyle="1" w:styleId="style10">
    <w:name w:val="style10"/>
    <w:rsid w:val="00BB6543"/>
  </w:style>
  <w:style w:type="character" w:customStyle="1" w:styleId="style11">
    <w:name w:val="style11"/>
    <w:rsid w:val="00BB6543"/>
  </w:style>
  <w:style w:type="character" w:customStyle="1" w:styleId="apple-converted-space">
    <w:name w:val="apple-converted-space"/>
    <w:rsid w:val="00BB6543"/>
  </w:style>
  <w:style w:type="character" w:customStyle="1" w:styleId="style8">
    <w:name w:val="style8"/>
    <w:rsid w:val="00BB6543"/>
  </w:style>
  <w:style w:type="character" w:customStyle="1" w:styleId="style9">
    <w:name w:val="style9"/>
    <w:rsid w:val="00BB6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4403">
      <w:bodyDiv w:val="1"/>
      <w:marLeft w:val="0"/>
      <w:marRight w:val="0"/>
      <w:marTop w:val="0"/>
      <w:marBottom w:val="0"/>
      <w:divBdr>
        <w:top w:val="none" w:sz="0" w:space="0" w:color="auto"/>
        <w:left w:val="none" w:sz="0" w:space="0" w:color="auto"/>
        <w:bottom w:val="none" w:sz="0" w:space="0" w:color="auto"/>
        <w:right w:val="none" w:sz="0" w:space="0" w:color="auto"/>
      </w:divBdr>
    </w:div>
    <w:div w:id="120225543">
      <w:bodyDiv w:val="1"/>
      <w:marLeft w:val="0"/>
      <w:marRight w:val="0"/>
      <w:marTop w:val="0"/>
      <w:marBottom w:val="0"/>
      <w:divBdr>
        <w:top w:val="none" w:sz="0" w:space="0" w:color="auto"/>
        <w:left w:val="none" w:sz="0" w:space="0" w:color="auto"/>
        <w:bottom w:val="none" w:sz="0" w:space="0" w:color="auto"/>
        <w:right w:val="none" w:sz="0" w:space="0" w:color="auto"/>
      </w:divBdr>
    </w:div>
    <w:div w:id="402070596">
      <w:bodyDiv w:val="1"/>
      <w:marLeft w:val="0"/>
      <w:marRight w:val="0"/>
      <w:marTop w:val="0"/>
      <w:marBottom w:val="0"/>
      <w:divBdr>
        <w:top w:val="none" w:sz="0" w:space="0" w:color="auto"/>
        <w:left w:val="none" w:sz="0" w:space="0" w:color="auto"/>
        <w:bottom w:val="none" w:sz="0" w:space="0" w:color="auto"/>
        <w:right w:val="none" w:sz="0" w:space="0" w:color="auto"/>
      </w:divBdr>
      <w:divsChild>
        <w:div w:id="48846791">
          <w:marLeft w:val="0"/>
          <w:marRight w:val="0"/>
          <w:marTop w:val="0"/>
          <w:marBottom w:val="0"/>
          <w:divBdr>
            <w:top w:val="none" w:sz="0" w:space="0" w:color="auto"/>
            <w:left w:val="none" w:sz="0" w:space="0" w:color="auto"/>
            <w:bottom w:val="none" w:sz="0" w:space="0" w:color="auto"/>
            <w:right w:val="none" w:sz="0" w:space="0" w:color="auto"/>
          </w:divBdr>
          <w:divsChild>
            <w:div w:id="544830455">
              <w:marLeft w:val="0"/>
              <w:marRight w:val="0"/>
              <w:marTop w:val="0"/>
              <w:marBottom w:val="0"/>
              <w:divBdr>
                <w:top w:val="none" w:sz="0" w:space="0" w:color="auto"/>
                <w:left w:val="none" w:sz="0" w:space="0" w:color="auto"/>
                <w:bottom w:val="none" w:sz="0" w:space="0" w:color="auto"/>
                <w:right w:val="none" w:sz="0" w:space="0" w:color="auto"/>
              </w:divBdr>
              <w:divsChild>
                <w:div w:id="92171699">
                  <w:marLeft w:val="0"/>
                  <w:marRight w:val="0"/>
                  <w:marTop w:val="0"/>
                  <w:marBottom w:val="0"/>
                  <w:divBdr>
                    <w:top w:val="none" w:sz="0" w:space="0" w:color="auto"/>
                    <w:left w:val="none" w:sz="0" w:space="0" w:color="auto"/>
                    <w:bottom w:val="none" w:sz="0" w:space="0" w:color="auto"/>
                    <w:right w:val="none" w:sz="0" w:space="0" w:color="auto"/>
                  </w:divBdr>
                  <w:divsChild>
                    <w:div w:id="816991861">
                      <w:marLeft w:val="0"/>
                      <w:marRight w:val="0"/>
                      <w:marTop w:val="0"/>
                      <w:marBottom w:val="0"/>
                      <w:divBdr>
                        <w:top w:val="none" w:sz="0" w:space="0" w:color="auto"/>
                        <w:left w:val="none" w:sz="0" w:space="0" w:color="auto"/>
                        <w:bottom w:val="none" w:sz="0" w:space="0" w:color="auto"/>
                        <w:right w:val="none" w:sz="0" w:space="0" w:color="auto"/>
                      </w:divBdr>
                      <w:divsChild>
                        <w:div w:id="36853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953490">
      <w:bodyDiv w:val="1"/>
      <w:marLeft w:val="0"/>
      <w:marRight w:val="0"/>
      <w:marTop w:val="0"/>
      <w:marBottom w:val="0"/>
      <w:divBdr>
        <w:top w:val="none" w:sz="0" w:space="0" w:color="auto"/>
        <w:left w:val="none" w:sz="0" w:space="0" w:color="auto"/>
        <w:bottom w:val="none" w:sz="0" w:space="0" w:color="auto"/>
        <w:right w:val="none" w:sz="0" w:space="0" w:color="auto"/>
      </w:divBdr>
    </w:div>
    <w:div w:id="529103387">
      <w:bodyDiv w:val="1"/>
      <w:marLeft w:val="0"/>
      <w:marRight w:val="0"/>
      <w:marTop w:val="0"/>
      <w:marBottom w:val="0"/>
      <w:divBdr>
        <w:top w:val="none" w:sz="0" w:space="0" w:color="auto"/>
        <w:left w:val="none" w:sz="0" w:space="0" w:color="auto"/>
        <w:bottom w:val="none" w:sz="0" w:space="0" w:color="auto"/>
        <w:right w:val="none" w:sz="0" w:space="0" w:color="auto"/>
      </w:divBdr>
      <w:divsChild>
        <w:div w:id="793207422">
          <w:marLeft w:val="0"/>
          <w:marRight w:val="0"/>
          <w:marTop w:val="0"/>
          <w:marBottom w:val="0"/>
          <w:divBdr>
            <w:top w:val="none" w:sz="0" w:space="0" w:color="auto"/>
            <w:left w:val="none" w:sz="0" w:space="0" w:color="auto"/>
            <w:bottom w:val="none" w:sz="0" w:space="0" w:color="auto"/>
            <w:right w:val="none" w:sz="0" w:space="0" w:color="auto"/>
          </w:divBdr>
        </w:div>
      </w:divsChild>
    </w:div>
    <w:div w:id="536117023">
      <w:bodyDiv w:val="1"/>
      <w:marLeft w:val="0"/>
      <w:marRight w:val="0"/>
      <w:marTop w:val="0"/>
      <w:marBottom w:val="0"/>
      <w:divBdr>
        <w:top w:val="none" w:sz="0" w:space="0" w:color="auto"/>
        <w:left w:val="none" w:sz="0" w:space="0" w:color="auto"/>
        <w:bottom w:val="none" w:sz="0" w:space="0" w:color="auto"/>
        <w:right w:val="none" w:sz="0" w:space="0" w:color="auto"/>
      </w:divBdr>
    </w:div>
    <w:div w:id="612251965">
      <w:bodyDiv w:val="1"/>
      <w:marLeft w:val="0"/>
      <w:marRight w:val="0"/>
      <w:marTop w:val="0"/>
      <w:marBottom w:val="0"/>
      <w:divBdr>
        <w:top w:val="none" w:sz="0" w:space="0" w:color="auto"/>
        <w:left w:val="none" w:sz="0" w:space="0" w:color="auto"/>
        <w:bottom w:val="none" w:sz="0" w:space="0" w:color="auto"/>
        <w:right w:val="none" w:sz="0" w:space="0" w:color="auto"/>
      </w:divBdr>
    </w:div>
    <w:div w:id="849105602">
      <w:bodyDiv w:val="1"/>
      <w:marLeft w:val="0"/>
      <w:marRight w:val="0"/>
      <w:marTop w:val="0"/>
      <w:marBottom w:val="0"/>
      <w:divBdr>
        <w:top w:val="none" w:sz="0" w:space="0" w:color="auto"/>
        <w:left w:val="none" w:sz="0" w:space="0" w:color="auto"/>
        <w:bottom w:val="none" w:sz="0" w:space="0" w:color="auto"/>
        <w:right w:val="none" w:sz="0" w:space="0" w:color="auto"/>
      </w:divBdr>
    </w:div>
    <w:div w:id="1065572531">
      <w:bodyDiv w:val="1"/>
      <w:marLeft w:val="0"/>
      <w:marRight w:val="0"/>
      <w:marTop w:val="0"/>
      <w:marBottom w:val="15"/>
      <w:divBdr>
        <w:top w:val="none" w:sz="0" w:space="0" w:color="auto"/>
        <w:left w:val="none" w:sz="0" w:space="0" w:color="auto"/>
        <w:bottom w:val="none" w:sz="0" w:space="0" w:color="auto"/>
        <w:right w:val="none" w:sz="0" w:space="0" w:color="auto"/>
      </w:divBdr>
      <w:divsChild>
        <w:div w:id="1995834580">
          <w:marLeft w:val="0"/>
          <w:marRight w:val="0"/>
          <w:marTop w:val="0"/>
          <w:marBottom w:val="0"/>
          <w:divBdr>
            <w:top w:val="none" w:sz="0" w:space="0" w:color="auto"/>
            <w:left w:val="none" w:sz="0" w:space="0" w:color="auto"/>
            <w:bottom w:val="none" w:sz="0" w:space="0" w:color="auto"/>
            <w:right w:val="none" w:sz="0" w:space="0" w:color="auto"/>
          </w:divBdr>
          <w:divsChild>
            <w:div w:id="1110323620">
              <w:marLeft w:val="0"/>
              <w:marRight w:val="0"/>
              <w:marTop w:val="0"/>
              <w:marBottom w:val="0"/>
              <w:divBdr>
                <w:top w:val="none" w:sz="0" w:space="0" w:color="auto"/>
                <w:left w:val="none" w:sz="0" w:space="0" w:color="auto"/>
                <w:bottom w:val="none" w:sz="0" w:space="0" w:color="auto"/>
                <w:right w:val="none" w:sz="0" w:space="0" w:color="auto"/>
              </w:divBdr>
              <w:divsChild>
                <w:div w:id="821965646">
                  <w:marLeft w:val="-150"/>
                  <w:marRight w:val="-150"/>
                  <w:marTop w:val="225"/>
                  <w:marBottom w:val="0"/>
                  <w:divBdr>
                    <w:top w:val="none" w:sz="0" w:space="0" w:color="auto"/>
                    <w:left w:val="none" w:sz="0" w:space="0" w:color="auto"/>
                    <w:bottom w:val="none" w:sz="0" w:space="0" w:color="auto"/>
                    <w:right w:val="none" w:sz="0" w:space="0" w:color="auto"/>
                  </w:divBdr>
                  <w:divsChild>
                    <w:div w:id="1435635504">
                      <w:marLeft w:val="0"/>
                      <w:marRight w:val="0"/>
                      <w:marTop w:val="0"/>
                      <w:marBottom w:val="225"/>
                      <w:divBdr>
                        <w:top w:val="none" w:sz="0" w:space="0" w:color="auto"/>
                        <w:left w:val="none" w:sz="0" w:space="0" w:color="auto"/>
                        <w:bottom w:val="none" w:sz="0" w:space="0" w:color="auto"/>
                        <w:right w:val="none" w:sz="0" w:space="0" w:color="auto"/>
                      </w:divBdr>
                      <w:divsChild>
                        <w:div w:id="640158666">
                          <w:marLeft w:val="0"/>
                          <w:marRight w:val="0"/>
                          <w:marTop w:val="0"/>
                          <w:marBottom w:val="0"/>
                          <w:divBdr>
                            <w:top w:val="none" w:sz="0" w:space="0" w:color="auto"/>
                            <w:left w:val="none" w:sz="0" w:space="0" w:color="auto"/>
                            <w:bottom w:val="none" w:sz="0" w:space="0" w:color="auto"/>
                            <w:right w:val="none" w:sz="0" w:space="0" w:color="auto"/>
                          </w:divBdr>
                          <w:divsChild>
                            <w:div w:id="2139255533">
                              <w:marLeft w:val="0"/>
                              <w:marRight w:val="0"/>
                              <w:marTop w:val="0"/>
                              <w:marBottom w:val="0"/>
                              <w:divBdr>
                                <w:top w:val="none" w:sz="0" w:space="0" w:color="auto"/>
                                <w:left w:val="none" w:sz="0" w:space="0" w:color="auto"/>
                                <w:bottom w:val="none" w:sz="0" w:space="0" w:color="auto"/>
                                <w:right w:val="none" w:sz="0" w:space="0" w:color="auto"/>
                              </w:divBdr>
                              <w:divsChild>
                                <w:div w:id="622342150">
                                  <w:marLeft w:val="0"/>
                                  <w:marRight w:val="0"/>
                                  <w:marTop w:val="0"/>
                                  <w:marBottom w:val="0"/>
                                  <w:divBdr>
                                    <w:top w:val="none" w:sz="0" w:space="0" w:color="auto"/>
                                    <w:left w:val="none" w:sz="0" w:space="0" w:color="auto"/>
                                    <w:bottom w:val="none" w:sz="0" w:space="0" w:color="auto"/>
                                    <w:right w:val="none" w:sz="0" w:space="0" w:color="auto"/>
                                  </w:divBdr>
                                  <w:divsChild>
                                    <w:div w:id="1982078115">
                                      <w:marLeft w:val="150"/>
                                      <w:marRight w:val="150"/>
                                      <w:marTop w:val="0"/>
                                      <w:marBottom w:val="0"/>
                                      <w:divBdr>
                                        <w:top w:val="none" w:sz="0" w:space="0" w:color="auto"/>
                                        <w:left w:val="none" w:sz="0" w:space="0" w:color="auto"/>
                                        <w:bottom w:val="none" w:sz="0" w:space="0" w:color="auto"/>
                                        <w:right w:val="none" w:sz="0" w:space="0" w:color="auto"/>
                                      </w:divBdr>
                                      <w:divsChild>
                                        <w:div w:id="260185106">
                                          <w:marLeft w:val="0"/>
                                          <w:marRight w:val="0"/>
                                          <w:marTop w:val="0"/>
                                          <w:marBottom w:val="0"/>
                                          <w:divBdr>
                                            <w:top w:val="none" w:sz="0" w:space="0" w:color="auto"/>
                                            <w:left w:val="none" w:sz="0" w:space="0" w:color="auto"/>
                                            <w:bottom w:val="none" w:sz="0" w:space="0" w:color="auto"/>
                                            <w:right w:val="none" w:sz="0" w:space="0" w:color="auto"/>
                                          </w:divBdr>
                                          <w:divsChild>
                                            <w:div w:id="1681085943">
                                              <w:marLeft w:val="0"/>
                                              <w:marRight w:val="0"/>
                                              <w:marTop w:val="225"/>
                                              <w:marBottom w:val="225"/>
                                              <w:divBdr>
                                                <w:top w:val="none" w:sz="0" w:space="0" w:color="auto"/>
                                                <w:left w:val="none" w:sz="0" w:space="0" w:color="auto"/>
                                                <w:bottom w:val="none" w:sz="0" w:space="0" w:color="auto"/>
                                                <w:right w:val="none" w:sz="0" w:space="0" w:color="auto"/>
                                              </w:divBdr>
                                              <w:divsChild>
                                                <w:div w:id="1619600012">
                                                  <w:marLeft w:val="0"/>
                                                  <w:marRight w:val="0"/>
                                                  <w:marTop w:val="0"/>
                                                  <w:marBottom w:val="0"/>
                                                  <w:divBdr>
                                                    <w:top w:val="none" w:sz="0" w:space="0" w:color="auto"/>
                                                    <w:left w:val="none" w:sz="0" w:space="0" w:color="auto"/>
                                                    <w:bottom w:val="none" w:sz="0" w:space="0" w:color="auto"/>
                                                    <w:right w:val="none" w:sz="0" w:space="0" w:color="auto"/>
                                                  </w:divBdr>
                                                  <w:divsChild>
                                                    <w:div w:id="934751778">
                                                      <w:marLeft w:val="0"/>
                                                      <w:marRight w:val="0"/>
                                                      <w:marTop w:val="0"/>
                                                      <w:marBottom w:val="0"/>
                                                      <w:divBdr>
                                                        <w:top w:val="none" w:sz="0" w:space="0" w:color="auto"/>
                                                        <w:left w:val="none" w:sz="0" w:space="0" w:color="auto"/>
                                                        <w:bottom w:val="none" w:sz="0" w:space="0" w:color="auto"/>
                                                        <w:right w:val="none" w:sz="0" w:space="0" w:color="auto"/>
                                                      </w:divBdr>
                                                      <w:divsChild>
                                                        <w:div w:id="2013339702">
                                                          <w:marLeft w:val="0"/>
                                                          <w:marRight w:val="0"/>
                                                          <w:marTop w:val="0"/>
                                                          <w:marBottom w:val="0"/>
                                                          <w:divBdr>
                                                            <w:top w:val="none" w:sz="0" w:space="0" w:color="auto"/>
                                                            <w:left w:val="none" w:sz="0" w:space="0" w:color="auto"/>
                                                            <w:bottom w:val="none" w:sz="0" w:space="0" w:color="auto"/>
                                                            <w:right w:val="none" w:sz="0" w:space="0" w:color="auto"/>
                                                          </w:divBdr>
                                                          <w:divsChild>
                                                            <w:div w:id="14675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6555047">
      <w:bodyDiv w:val="1"/>
      <w:marLeft w:val="0"/>
      <w:marRight w:val="0"/>
      <w:marTop w:val="0"/>
      <w:marBottom w:val="0"/>
      <w:divBdr>
        <w:top w:val="none" w:sz="0" w:space="0" w:color="auto"/>
        <w:left w:val="none" w:sz="0" w:space="0" w:color="auto"/>
        <w:bottom w:val="none" w:sz="0" w:space="0" w:color="auto"/>
        <w:right w:val="none" w:sz="0" w:space="0" w:color="auto"/>
      </w:divBdr>
    </w:div>
    <w:div w:id="1550410615">
      <w:bodyDiv w:val="1"/>
      <w:marLeft w:val="0"/>
      <w:marRight w:val="0"/>
      <w:marTop w:val="0"/>
      <w:marBottom w:val="0"/>
      <w:divBdr>
        <w:top w:val="none" w:sz="0" w:space="0" w:color="auto"/>
        <w:left w:val="none" w:sz="0" w:space="0" w:color="auto"/>
        <w:bottom w:val="none" w:sz="0" w:space="0" w:color="auto"/>
        <w:right w:val="none" w:sz="0" w:space="0" w:color="auto"/>
      </w:divBdr>
      <w:divsChild>
        <w:div w:id="665010990">
          <w:marLeft w:val="0"/>
          <w:marRight w:val="0"/>
          <w:marTop w:val="0"/>
          <w:marBottom w:val="0"/>
          <w:divBdr>
            <w:top w:val="none" w:sz="0" w:space="0" w:color="auto"/>
            <w:left w:val="none" w:sz="0" w:space="0" w:color="auto"/>
            <w:bottom w:val="none" w:sz="0" w:space="0" w:color="auto"/>
            <w:right w:val="none" w:sz="0" w:space="0" w:color="auto"/>
          </w:divBdr>
          <w:divsChild>
            <w:div w:id="11343861">
              <w:marLeft w:val="0"/>
              <w:marRight w:val="0"/>
              <w:marTop w:val="0"/>
              <w:marBottom w:val="0"/>
              <w:divBdr>
                <w:top w:val="none" w:sz="0" w:space="0" w:color="auto"/>
                <w:left w:val="none" w:sz="0" w:space="0" w:color="auto"/>
                <w:bottom w:val="none" w:sz="0" w:space="0" w:color="auto"/>
                <w:right w:val="none" w:sz="0" w:space="0" w:color="auto"/>
              </w:divBdr>
              <w:divsChild>
                <w:div w:id="1650669812">
                  <w:marLeft w:val="0"/>
                  <w:marRight w:val="0"/>
                  <w:marTop w:val="0"/>
                  <w:marBottom w:val="0"/>
                  <w:divBdr>
                    <w:top w:val="none" w:sz="0" w:space="0" w:color="auto"/>
                    <w:left w:val="none" w:sz="0" w:space="0" w:color="auto"/>
                    <w:bottom w:val="none" w:sz="0" w:space="0" w:color="auto"/>
                    <w:right w:val="none" w:sz="0" w:space="0" w:color="auto"/>
                  </w:divBdr>
                  <w:divsChild>
                    <w:div w:id="1052922621">
                      <w:marLeft w:val="0"/>
                      <w:marRight w:val="0"/>
                      <w:marTop w:val="0"/>
                      <w:marBottom w:val="0"/>
                      <w:divBdr>
                        <w:top w:val="none" w:sz="0" w:space="0" w:color="auto"/>
                        <w:left w:val="none" w:sz="0" w:space="0" w:color="auto"/>
                        <w:bottom w:val="none" w:sz="0" w:space="0" w:color="auto"/>
                        <w:right w:val="none" w:sz="0" w:space="0" w:color="auto"/>
                      </w:divBdr>
                      <w:divsChild>
                        <w:div w:id="1899432685">
                          <w:marLeft w:val="0"/>
                          <w:marRight w:val="0"/>
                          <w:marTop w:val="0"/>
                          <w:marBottom w:val="0"/>
                          <w:divBdr>
                            <w:top w:val="none" w:sz="0" w:space="0" w:color="auto"/>
                            <w:left w:val="none" w:sz="0" w:space="0" w:color="auto"/>
                            <w:bottom w:val="none" w:sz="0" w:space="0" w:color="auto"/>
                            <w:right w:val="none" w:sz="0" w:space="0" w:color="auto"/>
                          </w:divBdr>
                          <w:divsChild>
                            <w:div w:id="554698892">
                              <w:marLeft w:val="0"/>
                              <w:marRight w:val="0"/>
                              <w:marTop w:val="0"/>
                              <w:marBottom w:val="0"/>
                              <w:divBdr>
                                <w:top w:val="none" w:sz="0" w:space="0" w:color="auto"/>
                                <w:left w:val="none" w:sz="0" w:space="0" w:color="auto"/>
                                <w:bottom w:val="none" w:sz="0" w:space="0" w:color="auto"/>
                                <w:right w:val="none" w:sz="0" w:space="0" w:color="auto"/>
                              </w:divBdr>
                              <w:divsChild>
                                <w:div w:id="1525945810">
                                  <w:marLeft w:val="0"/>
                                  <w:marRight w:val="0"/>
                                  <w:marTop w:val="0"/>
                                  <w:marBottom w:val="0"/>
                                  <w:divBdr>
                                    <w:top w:val="none" w:sz="0" w:space="0" w:color="auto"/>
                                    <w:left w:val="none" w:sz="0" w:space="0" w:color="auto"/>
                                    <w:bottom w:val="none" w:sz="0" w:space="0" w:color="auto"/>
                                    <w:right w:val="none" w:sz="0" w:space="0" w:color="auto"/>
                                  </w:divBdr>
                                  <w:divsChild>
                                    <w:div w:id="1862354077">
                                      <w:marLeft w:val="0"/>
                                      <w:marRight w:val="0"/>
                                      <w:marTop w:val="0"/>
                                      <w:marBottom w:val="0"/>
                                      <w:divBdr>
                                        <w:top w:val="none" w:sz="0" w:space="0" w:color="auto"/>
                                        <w:left w:val="none" w:sz="0" w:space="0" w:color="auto"/>
                                        <w:bottom w:val="none" w:sz="0" w:space="0" w:color="auto"/>
                                        <w:right w:val="none" w:sz="0" w:space="0" w:color="auto"/>
                                      </w:divBdr>
                                      <w:divsChild>
                                        <w:div w:id="2096784597">
                                          <w:marLeft w:val="0"/>
                                          <w:marRight w:val="0"/>
                                          <w:marTop w:val="0"/>
                                          <w:marBottom w:val="0"/>
                                          <w:divBdr>
                                            <w:top w:val="none" w:sz="0" w:space="0" w:color="auto"/>
                                            <w:left w:val="none" w:sz="0" w:space="0" w:color="auto"/>
                                            <w:bottom w:val="none" w:sz="0" w:space="0" w:color="auto"/>
                                            <w:right w:val="none" w:sz="0" w:space="0" w:color="auto"/>
                                          </w:divBdr>
                                          <w:divsChild>
                                            <w:div w:id="1442913188">
                                              <w:marLeft w:val="0"/>
                                              <w:marRight w:val="0"/>
                                              <w:marTop w:val="0"/>
                                              <w:marBottom w:val="0"/>
                                              <w:divBdr>
                                                <w:top w:val="none" w:sz="0" w:space="0" w:color="auto"/>
                                                <w:left w:val="none" w:sz="0" w:space="0" w:color="auto"/>
                                                <w:bottom w:val="none" w:sz="0" w:space="0" w:color="auto"/>
                                                <w:right w:val="none" w:sz="0" w:space="0" w:color="auto"/>
                                              </w:divBdr>
                                              <w:divsChild>
                                                <w:div w:id="143544284">
                                                  <w:marLeft w:val="0"/>
                                                  <w:marRight w:val="0"/>
                                                  <w:marTop w:val="0"/>
                                                  <w:marBottom w:val="0"/>
                                                  <w:divBdr>
                                                    <w:top w:val="none" w:sz="0" w:space="0" w:color="auto"/>
                                                    <w:left w:val="none" w:sz="0" w:space="0" w:color="auto"/>
                                                    <w:bottom w:val="none" w:sz="0" w:space="0" w:color="auto"/>
                                                    <w:right w:val="none" w:sz="0" w:space="0" w:color="auto"/>
                                                  </w:divBdr>
                                                  <w:divsChild>
                                                    <w:div w:id="1135442209">
                                                      <w:marLeft w:val="0"/>
                                                      <w:marRight w:val="0"/>
                                                      <w:marTop w:val="0"/>
                                                      <w:marBottom w:val="0"/>
                                                      <w:divBdr>
                                                        <w:top w:val="none" w:sz="0" w:space="0" w:color="auto"/>
                                                        <w:left w:val="none" w:sz="0" w:space="0" w:color="auto"/>
                                                        <w:bottom w:val="none" w:sz="0" w:space="0" w:color="auto"/>
                                                        <w:right w:val="none" w:sz="0" w:space="0" w:color="auto"/>
                                                      </w:divBdr>
                                                      <w:divsChild>
                                                        <w:div w:id="1972052592">
                                                          <w:marLeft w:val="0"/>
                                                          <w:marRight w:val="0"/>
                                                          <w:marTop w:val="0"/>
                                                          <w:marBottom w:val="0"/>
                                                          <w:divBdr>
                                                            <w:top w:val="none" w:sz="0" w:space="0" w:color="auto"/>
                                                            <w:left w:val="none" w:sz="0" w:space="0" w:color="auto"/>
                                                            <w:bottom w:val="none" w:sz="0" w:space="0" w:color="auto"/>
                                                            <w:right w:val="none" w:sz="0" w:space="0" w:color="auto"/>
                                                          </w:divBdr>
                                                          <w:divsChild>
                                                            <w:div w:id="1622420853">
                                                              <w:marLeft w:val="0"/>
                                                              <w:marRight w:val="0"/>
                                                              <w:marTop w:val="0"/>
                                                              <w:marBottom w:val="0"/>
                                                              <w:divBdr>
                                                                <w:top w:val="none" w:sz="0" w:space="0" w:color="auto"/>
                                                                <w:left w:val="none" w:sz="0" w:space="0" w:color="auto"/>
                                                                <w:bottom w:val="none" w:sz="0" w:space="0" w:color="auto"/>
                                                                <w:right w:val="none" w:sz="0" w:space="0" w:color="auto"/>
                                                              </w:divBdr>
                                                              <w:divsChild>
                                                                <w:div w:id="786968258">
                                                                  <w:marLeft w:val="0"/>
                                                                  <w:marRight w:val="0"/>
                                                                  <w:marTop w:val="0"/>
                                                                  <w:marBottom w:val="0"/>
                                                                  <w:divBdr>
                                                                    <w:top w:val="none" w:sz="0" w:space="0" w:color="auto"/>
                                                                    <w:left w:val="none" w:sz="0" w:space="0" w:color="auto"/>
                                                                    <w:bottom w:val="none" w:sz="0" w:space="0" w:color="auto"/>
                                                                    <w:right w:val="none" w:sz="0" w:space="0" w:color="auto"/>
                                                                  </w:divBdr>
                                                                  <w:divsChild>
                                                                    <w:div w:id="1020476184">
                                                                      <w:marLeft w:val="0"/>
                                                                      <w:marRight w:val="0"/>
                                                                      <w:marTop w:val="0"/>
                                                                      <w:marBottom w:val="0"/>
                                                                      <w:divBdr>
                                                                        <w:top w:val="none" w:sz="0" w:space="0" w:color="auto"/>
                                                                        <w:left w:val="none" w:sz="0" w:space="0" w:color="auto"/>
                                                                        <w:bottom w:val="none" w:sz="0" w:space="0" w:color="auto"/>
                                                                        <w:right w:val="none" w:sz="0" w:space="0" w:color="auto"/>
                                                                      </w:divBdr>
                                                                      <w:divsChild>
                                                                        <w:div w:id="2026203935">
                                                                          <w:marLeft w:val="0"/>
                                                                          <w:marRight w:val="0"/>
                                                                          <w:marTop w:val="0"/>
                                                                          <w:marBottom w:val="0"/>
                                                                          <w:divBdr>
                                                                            <w:top w:val="none" w:sz="0" w:space="0" w:color="auto"/>
                                                                            <w:left w:val="none" w:sz="0" w:space="0" w:color="auto"/>
                                                                            <w:bottom w:val="none" w:sz="0" w:space="0" w:color="auto"/>
                                                                            <w:right w:val="none" w:sz="0" w:space="0" w:color="auto"/>
                                                                          </w:divBdr>
                                                                          <w:divsChild>
                                                                            <w:div w:id="1407145166">
                                                                              <w:marLeft w:val="0"/>
                                                                              <w:marRight w:val="0"/>
                                                                              <w:marTop w:val="0"/>
                                                                              <w:marBottom w:val="0"/>
                                                                              <w:divBdr>
                                                                                <w:top w:val="none" w:sz="0" w:space="0" w:color="auto"/>
                                                                                <w:left w:val="none" w:sz="0" w:space="0" w:color="auto"/>
                                                                                <w:bottom w:val="none" w:sz="0" w:space="0" w:color="auto"/>
                                                                                <w:right w:val="none" w:sz="0" w:space="0" w:color="auto"/>
                                                                              </w:divBdr>
                                                                              <w:divsChild>
                                                                                <w:div w:id="1298611894">
                                                                                  <w:marLeft w:val="0"/>
                                                                                  <w:marRight w:val="0"/>
                                                                                  <w:marTop w:val="0"/>
                                                                                  <w:marBottom w:val="0"/>
                                                                                  <w:divBdr>
                                                                                    <w:top w:val="none" w:sz="0" w:space="0" w:color="auto"/>
                                                                                    <w:left w:val="none" w:sz="0" w:space="0" w:color="auto"/>
                                                                                    <w:bottom w:val="none" w:sz="0" w:space="0" w:color="auto"/>
                                                                                    <w:right w:val="none" w:sz="0" w:space="0" w:color="auto"/>
                                                                                  </w:divBdr>
                                                                                  <w:divsChild>
                                                                                    <w:div w:id="902912922">
                                                                                      <w:marLeft w:val="0"/>
                                                                                      <w:marRight w:val="0"/>
                                                                                      <w:marTop w:val="0"/>
                                                                                      <w:marBottom w:val="0"/>
                                                                                      <w:divBdr>
                                                                                        <w:top w:val="none" w:sz="0" w:space="0" w:color="auto"/>
                                                                                        <w:left w:val="none" w:sz="0" w:space="0" w:color="auto"/>
                                                                                        <w:bottom w:val="none" w:sz="0" w:space="0" w:color="auto"/>
                                                                                        <w:right w:val="none" w:sz="0" w:space="0" w:color="auto"/>
                                                                                      </w:divBdr>
                                                                                      <w:divsChild>
                                                                                        <w:div w:id="95374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786057">
      <w:bodyDiv w:val="1"/>
      <w:marLeft w:val="0"/>
      <w:marRight w:val="0"/>
      <w:marTop w:val="0"/>
      <w:marBottom w:val="0"/>
      <w:divBdr>
        <w:top w:val="none" w:sz="0" w:space="0" w:color="auto"/>
        <w:left w:val="none" w:sz="0" w:space="0" w:color="auto"/>
        <w:bottom w:val="none" w:sz="0" w:space="0" w:color="auto"/>
        <w:right w:val="none" w:sz="0" w:space="0" w:color="auto"/>
      </w:divBdr>
    </w:div>
    <w:div w:id="1678997652">
      <w:bodyDiv w:val="1"/>
      <w:marLeft w:val="0"/>
      <w:marRight w:val="0"/>
      <w:marTop w:val="0"/>
      <w:marBottom w:val="0"/>
      <w:divBdr>
        <w:top w:val="none" w:sz="0" w:space="0" w:color="auto"/>
        <w:left w:val="none" w:sz="0" w:space="0" w:color="auto"/>
        <w:bottom w:val="none" w:sz="0" w:space="0" w:color="auto"/>
        <w:right w:val="none" w:sz="0" w:space="0" w:color="auto"/>
      </w:divBdr>
      <w:divsChild>
        <w:div w:id="2027630825">
          <w:marLeft w:val="0"/>
          <w:marRight w:val="0"/>
          <w:marTop w:val="0"/>
          <w:marBottom w:val="0"/>
          <w:divBdr>
            <w:top w:val="none" w:sz="0" w:space="0" w:color="auto"/>
            <w:left w:val="none" w:sz="0" w:space="0" w:color="auto"/>
            <w:bottom w:val="none" w:sz="0" w:space="0" w:color="auto"/>
            <w:right w:val="none" w:sz="0" w:space="0" w:color="auto"/>
          </w:divBdr>
          <w:divsChild>
            <w:div w:id="676538190">
              <w:marLeft w:val="0"/>
              <w:marRight w:val="0"/>
              <w:marTop w:val="0"/>
              <w:marBottom w:val="0"/>
              <w:divBdr>
                <w:top w:val="none" w:sz="0" w:space="0" w:color="auto"/>
                <w:left w:val="none" w:sz="0" w:space="0" w:color="auto"/>
                <w:bottom w:val="none" w:sz="0" w:space="0" w:color="auto"/>
                <w:right w:val="none" w:sz="0" w:space="0" w:color="auto"/>
              </w:divBdr>
              <w:divsChild>
                <w:div w:id="103522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9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ftis.org.tw/active/pr1-1040930.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96A26-B72E-4DD5-A72E-841D65108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430</Words>
  <Characters>2454</Characters>
  <Application>Microsoft Office Word</Application>
  <DocSecurity>0</DocSecurity>
  <Lines>20</Lines>
  <Paragraphs>5</Paragraphs>
  <ScaleCrop>false</ScaleCrop>
  <Company>SYNNEX</Company>
  <LinksUpToDate>false</LinksUpToDate>
  <CharactersWithSpaces>2879</CharactersWithSpaces>
  <SharedDoc>false</SharedDoc>
  <HLinks>
    <vt:vector size="6" baseType="variant">
      <vt:variant>
        <vt:i4>5963854</vt:i4>
      </vt:variant>
      <vt:variant>
        <vt:i4>0</vt:i4>
      </vt:variant>
      <vt:variant>
        <vt:i4>0</vt:i4>
      </vt:variant>
      <vt:variant>
        <vt:i4>5</vt:i4>
      </vt:variant>
      <vt:variant>
        <vt:lpwstr>http://www.ftis.org.tw/active/pr1-1040930.htm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2009全國校園能源管理人員講習訓練</dc:title>
  <dc:subject/>
  <dc:creator>lei455</dc:creator>
  <cp:keywords/>
  <cp:lastModifiedBy>teacher</cp:lastModifiedBy>
  <cp:revision>2</cp:revision>
  <cp:lastPrinted>2013-08-01T02:17:00Z</cp:lastPrinted>
  <dcterms:created xsi:type="dcterms:W3CDTF">2015-09-15T06:01:00Z</dcterms:created>
  <dcterms:modified xsi:type="dcterms:W3CDTF">2015-09-15T06:01:00Z</dcterms:modified>
</cp:coreProperties>
</file>